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3E1D" w14:textId="77777777" w:rsidR="00311DC4" w:rsidRPr="00D82D06" w:rsidRDefault="00311DC4" w:rsidP="00904BA3">
      <w:pPr>
        <w:pStyle w:val="Figure"/>
        <w:rPr>
          <w:lang w:val="en-GB"/>
        </w:rPr>
      </w:pPr>
    </w:p>
    <w:p w14:paraId="16269C5B" w14:textId="5248EB41" w:rsidR="00311DC4" w:rsidRDefault="00311DC4" w:rsidP="00904BA3">
      <w:pPr>
        <w:pStyle w:val="Figure"/>
        <w:rPr>
          <w:lang w:val="en-GB"/>
        </w:rPr>
      </w:pPr>
    </w:p>
    <w:p w14:paraId="6248FCEA" w14:textId="77777777" w:rsidR="00CF0784" w:rsidRDefault="00CF0784" w:rsidP="00904BA3">
      <w:pPr>
        <w:pStyle w:val="Figure"/>
        <w:rPr>
          <w:lang w:val="en-GB"/>
        </w:rPr>
      </w:pPr>
    </w:p>
    <w:p w14:paraId="251B7D25" w14:textId="77777777" w:rsidR="00CF0784" w:rsidRPr="00D82D06" w:rsidRDefault="00CF0784" w:rsidP="00904BA3">
      <w:pPr>
        <w:pStyle w:val="Figure"/>
        <w:rPr>
          <w:lang w:val="en-GB"/>
        </w:rPr>
      </w:pPr>
    </w:p>
    <w:p w14:paraId="2A9CA9A4" w14:textId="77777777" w:rsidR="00311DC4" w:rsidRPr="00D82D06" w:rsidRDefault="00311DC4" w:rsidP="00904BA3">
      <w:pPr>
        <w:pStyle w:val="Figure"/>
        <w:rPr>
          <w:lang w:val="en-GB"/>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2835"/>
      </w:tblGrid>
      <w:tr w:rsidR="00046DEA" w:rsidRPr="00D82D06" w14:paraId="051C4C0B" w14:textId="77777777" w:rsidTr="00CF0784">
        <w:trPr>
          <w:trHeight w:hRule="exact" w:val="1134"/>
          <w:jc w:val="right"/>
        </w:trPr>
        <w:tc>
          <w:tcPr>
            <w:tcW w:w="1701" w:type="dxa"/>
            <w:tcBorders>
              <w:bottom w:val="single" w:sz="24" w:space="0" w:color="99CCFF"/>
              <w:right w:val="single" w:sz="24" w:space="0" w:color="99CCFF"/>
            </w:tcBorders>
            <w:shd w:val="clear" w:color="auto" w:fill="auto"/>
          </w:tcPr>
          <w:p w14:paraId="5724D111" w14:textId="77777777" w:rsidR="00046DEA" w:rsidRPr="00D82D06" w:rsidRDefault="00046DEA" w:rsidP="00A4558F">
            <w:pPr>
              <w:pStyle w:val="Tabfig"/>
            </w:pPr>
          </w:p>
        </w:tc>
        <w:tc>
          <w:tcPr>
            <w:tcW w:w="1701" w:type="dxa"/>
            <w:tcBorders>
              <w:top w:val="single" w:sz="24" w:space="0" w:color="99CCFF"/>
              <w:left w:val="single" w:sz="24" w:space="0" w:color="99CCFF"/>
              <w:bottom w:val="single" w:sz="24" w:space="0" w:color="99CCFF"/>
            </w:tcBorders>
            <w:vAlign w:val="center"/>
          </w:tcPr>
          <w:p w14:paraId="3A7566DF" w14:textId="525327CA" w:rsidR="00046DEA" w:rsidRPr="00046DEA" w:rsidRDefault="00007EDB" w:rsidP="00A4558F">
            <w:pPr>
              <w:pStyle w:val="Tabfig"/>
            </w:pPr>
            <w:r>
              <w:rPr>
                <w:lang w:eastAsia="en-GB"/>
              </w:rPr>
              <w:drawing>
                <wp:inline distT="0" distB="0" distL="0" distR="0" wp14:anchorId="5B2A50BD" wp14:editId="0223282F">
                  <wp:extent cx="1075335" cy="731370"/>
                  <wp:effectExtent l="0" t="0" r="0" b="0"/>
                  <wp:docPr id="7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Valvata-montenegrina-n-sp-Skadar-Lake-Karu-c-4-Holotypus-ZMHU-No-37584.pn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075938" cy="731780"/>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Borders>
              <w:left w:val="single" w:sz="24" w:space="0" w:color="99CCFF"/>
            </w:tcBorders>
            <w:vAlign w:val="center"/>
          </w:tcPr>
          <w:p w14:paraId="44F84FDB" w14:textId="77777777" w:rsidR="00046DEA" w:rsidRPr="00046DEA" w:rsidRDefault="00046DEA" w:rsidP="00A4558F">
            <w:pPr>
              <w:pStyle w:val="Tabfig"/>
            </w:pPr>
          </w:p>
        </w:tc>
      </w:tr>
      <w:tr w:rsidR="00FF65CC" w:rsidRPr="009C548B" w14:paraId="6E4A4C91" w14:textId="77777777" w:rsidTr="00CF0784">
        <w:trPr>
          <w:trHeight w:hRule="exact" w:val="2835"/>
          <w:jc w:val="right"/>
        </w:trPr>
        <w:tc>
          <w:tcPr>
            <w:tcW w:w="1701" w:type="dxa"/>
            <w:tcBorders>
              <w:top w:val="single" w:sz="24" w:space="0" w:color="99CCFF"/>
              <w:left w:val="single" w:sz="24" w:space="0" w:color="99CCFF"/>
              <w:bottom w:val="single" w:sz="24" w:space="0" w:color="99CCFF"/>
              <w:right w:val="single" w:sz="24" w:space="0" w:color="99CCFF"/>
            </w:tcBorders>
            <w:shd w:val="clear" w:color="auto" w:fill="auto"/>
          </w:tcPr>
          <w:p w14:paraId="299E006A" w14:textId="2E57396E" w:rsidR="00FF65CC" w:rsidRPr="00D82D06" w:rsidRDefault="0026581A" w:rsidP="00A4558F">
            <w:pPr>
              <w:pStyle w:val="Tabfig"/>
            </w:pPr>
            <w:r>
              <w:rPr>
                <w:lang w:eastAsia="en-GB"/>
              </w:rPr>
              <w:drawing>
                <wp:inline distT="0" distB="0" distL="0" distR="0" wp14:anchorId="63430268" wp14:editId="7B0D415D">
                  <wp:extent cx="1168400" cy="18796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169324" cy="1881087"/>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gridSpan w:val="2"/>
            <w:tcBorders>
              <w:left w:val="single" w:sz="24" w:space="0" w:color="99CCFF"/>
              <w:bottom w:val="single" w:sz="24" w:space="0" w:color="99CCFF"/>
            </w:tcBorders>
            <w:vAlign w:val="center"/>
          </w:tcPr>
          <w:p w14:paraId="2D82A1C0" w14:textId="2A10488E" w:rsidR="00FF65CC" w:rsidRPr="002A2C04" w:rsidRDefault="0049090A" w:rsidP="002A2C04">
            <w:pPr>
              <w:pStyle w:val="Subtitle"/>
            </w:pPr>
            <w:r>
              <w:t xml:space="preserve">Albania – </w:t>
            </w:r>
            <w:r w:rsidR="00424447">
              <w:t>KESH</w:t>
            </w:r>
            <w:r>
              <w:t xml:space="preserve"> Floating PV</w:t>
            </w:r>
          </w:p>
          <w:p w14:paraId="078401EB" w14:textId="2D55A982" w:rsidR="00FF65CC" w:rsidRPr="00D82D06" w:rsidRDefault="00DF2B51" w:rsidP="00FF65CC">
            <w:pPr>
              <w:pStyle w:val="Title"/>
              <w:rPr>
                <w:lang w:val="en-GB"/>
              </w:rPr>
            </w:pPr>
            <w:r>
              <w:rPr>
                <w:lang w:val="en-GB"/>
              </w:rPr>
              <w:t>Non-technical</w:t>
            </w:r>
            <w:r w:rsidR="0026581A">
              <w:rPr>
                <w:lang w:val="en-GB"/>
              </w:rPr>
              <w:t xml:space="preserve"> summary</w:t>
            </w:r>
          </w:p>
        </w:tc>
      </w:tr>
      <w:tr w:rsidR="00FF65CC" w:rsidRPr="00CC14D2" w14:paraId="3967C77C" w14:textId="77777777" w:rsidTr="00CF0784">
        <w:trPr>
          <w:trHeight w:hRule="exact" w:val="2835"/>
          <w:jc w:val="right"/>
        </w:trPr>
        <w:tc>
          <w:tcPr>
            <w:tcW w:w="1701" w:type="dxa"/>
            <w:tcBorders>
              <w:top w:val="single" w:sz="24" w:space="0" w:color="99CCFF"/>
              <w:right w:val="single" w:sz="24" w:space="0" w:color="99CCFF"/>
            </w:tcBorders>
          </w:tcPr>
          <w:p w14:paraId="3368395C" w14:textId="77777777" w:rsidR="00FF65CC" w:rsidRPr="00D82D06" w:rsidRDefault="00FF65CC" w:rsidP="00A4558F">
            <w:pPr>
              <w:pStyle w:val="Tabtext"/>
            </w:pPr>
          </w:p>
        </w:tc>
        <w:tc>
          <w:tcPr>
            <w:tcW w:w="2835" w:type="dxa"/>
            <w:gridSpan w:val="2"/>
            <w:tcBorders>
              <w:top w:val="single" w:sz="24" w:space="0" w:color="99CCFF"/>
              <w:left w:val="single" w:sz="24" w:space="0" w:color="99CCFF"/>
              <w:bottom w:val="single" w:sz="24" w:space="0" w:color="99CCFF"/>
              <w:right w:val="single" w:sz="24" w:space="0" w:color="99CCFF"/>
            </w:tcBorders>
            <w:shd w:val="clear" w:color="auto" w:fill="auto"/>
          </w:tcPr>
          <w:p w14:paraId="406D3A71" w14:textId="7D4E04EF" w:rsidR="00FF65CC" w:rsidRPr="00D82D06" w:rsidRDefault="00007EDB" w:rsidP="00A4558F">
            <w:pPr>
              <w:pStyle w:val="Tabfig"/>
            </w:pPr>
            <w:r>
              <w:rPr>
                <w:lang w:eastAsia="en-GB"/>
              </w:rPr>
              <w:drawing>
                <wp:inline distT="0" distB="0" distL="0" distR="0" wp14:anchorId="35203092" wp14:editId="5CD51B45">
                  <wp:extent cx="2925314" cy="1872184"/>
                  <wp:effectExtent l="0" t="0" r="889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926624" cy="187302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5CAFFE" w14:textId="77777777" w:rsidR="00DF6469" w:rsidRDefault="00DF6469" w:rsidP="00904BA3">
      <w:pPr>
        <w:pStyle w:val="Figure"/>
        <w:rPr>
          <w:lang w:val="en-GB"/>
        </w:rPr>
      </w:pPr>
    </w:p>
    <w:p w14:paraId="47D89C35" w14:textId="77777777" w:rsidR="004C0998" w:rsidRDefault="004C0998" w:rsidP="00904BA3">
      <w:pPr>
        <w:pStyle w:val="Figure"/>
        <w:rPr>
          <w:lang w:val="en-GB"/>
        </w:rPr>
      </w:pPr>
    </w:p>
    <w:p w14:paraId="5BED7D89" w14:textId="77777777" w:rsidR="004C0998" w:rsidRPr="00D82D06" w:rsidRDefault="004C0998" w:rsidP="00904BA3">
      <w:pPr>
        <w:pStyle w:val="Figure"/>
        <w:rPr>
          <w:lang w:val="en-GB"/>
        </w:rPr>
      </w:pPr>
    </w:p>
    <w:p w14:paraId="40F5DA45" w14:textId="7701A180" w:rsidR="00311DC4" w:rsidRPr="00D82D06" w:rsidRDefault="009731DC" w:rsidP="00B9459D">
      <w:pPr>
        <w:pStyle w:val="PgTitre2"/>
      </w:pPr>
      <w:r w:rsidRPr="00D82D06">
        <w:t>Date:</w:t>
      </w:r>
      <w:r w:rsidR="00E8756D">
        <w:t xml:space="preserve"> </w:t>
      </w:r>
      <w:r w:rsidR="00DA18F8">
        <w:t>04.10</w:t>
      </w:r>
      <w:r w:rsidR="00E8756D">
        <w:t>.2020</w:t>
      </w:r>
    </w:p>
    <w:p w14:paraId="32C35951" w14:textId="149D9A06" w:rsidR="009731DC" w:rsidRPr="00D82D06" w:rsidRDefault="009731DC" w:rsidP="00B9459D">
      <w:pPr>
        <w:pStyle w:val="PgTitre2"/>
      </w:pPr>
      <w:r w:rsidRPr="00D82D06">
        <w:t>Version:</w:t>
      </w:r>
      <w:r w:rsidR="0049090A">
        <w:t xml:space="preserve"> </w:t>
      </w:r>
      <w:r w:rsidR="00DA18F8">
        <w:t>B</w:t>
      </w:r>
    </w:p>
    <w:p w14:paraId="0B464083" w14:textId="63C982E0" w:rsidR="001640F7" w:rsidRPr="00D82D06" w:rsidRDefault="001640F7" w:rsidP="00B9459D">
      <w:pPr>
        <w:pStyle w:val="PgTitre2"/>
      </w:pPr>
      <w:r w:rsidRPr="00D82D06">
        <w:t>R</w:t>
      </w:r>
      <w:r w:rsidR="00D82D06" w:rsidRPr="00D82D06">
        <w:t>e</w:t>
      </w:r>
      <w:r w:rsidRPr="00D82D06">
        <w:t>f</w:t>
      </w:r>
      <w:r w:rsidR="00D82D06" w:rsidRPr="00D82D06">
        <w:t>e</w:t>
      </w:r>
      <w:r w:rsidRPr="00D82D06">
        <w:t>rence:</w:t>
      </w:r>
      <w:r w:rsidR="0049090A">
        <w:t xml:space="preserve"> </w:t>
      </w:r>
      <w:r w:rsidR="00DA18F8">
        <w:t>20g09B</w:t>
      </w:r>
    </w:p>
    <w:p w14:paraId="21258B07" w14:textId="6DA3832A" w:rsidR="009731DC" w:rsidRPr="00D82D06" w:rsidRDefault="00D82D06" w:rsidP="00B9459D">
      <w:pPr>
        <w:pStyle w:val="PgTitre2"/>
      </w:pPr>
      <w:r w:rsidRPr="00D82D06">
        <w:t>Prepared for</w:t>
      </w:r>
      <w:r w:rsidR="009731DC" w:rsidRPr="00D82D06">
        <w:t xml:space="preserve">: </w:t>
      </w:r>
      <w:r w:rsidR="0049090A">
        <w:t>EBRD</w:t>
      </w:r>
    </w:p>
    <w:p w14:paraId="3853502E" w14:textId="4A7F4199" w:rsidR="009731DC" w:rsidRPr="00D82D06" w:rsidRDefault="00D82D06" w:rsidP="00B9459D">
      <w:pPr>
        <w:pStyle w:val="PgTitre2"/>
      </w:pPr>
      <w:r w:rsidRPr="00D82D06">
        <w:t>Project developed by</w:t>
      </w:r>
      <w:r w:rsidR="001640F7" w:rsidRPr="00D82D06">
        <w:t>:</w:t>
      </w:r>
      <w:r w:rsidR="0049090A">
        <w:t xml:space="preserve"> </w:t>
      </w:r>
      <w:r w:rsidR="00424447">
        <w:t>KESH</w:t>
      </w:r>
    </w:p>
    <w:p w14:paraId="6F37B6DF" w14:textId="77777777" w:rsidR="00311DC4" w:rsidRPr="00D82D06" w:rsidRDefault="00311DC4" w:rsidP="00B9459D">
      <w:pPr>
        <w:pStyle w:val="Corps1"/>
        <w:sectPr w:rsidR="00311DC4" w:rsidRPr="00D82D06" w:rsidSect="00A30AC4">
          <w:headerReference w:type="first" r:id="rId12"/>
          <w:type w:val="continuous"/>
          <w:pgSz w:w="11907" w:h="16840" w:code="9"/>
          <w:pgMar w:top="2098" w:right="1134" w:bottom="1134" w:left="1134" w:header="454" w:footer="454" w:gutter="0"/>
          <w:pgNumType w:fmt="lowerLetter" w:start="1"/>
          <w:cols w:space="720"/>
          <w:titlePg/>
          <w:docGrid w:linePitch="326"/>
        </w:sectPr>
      </w:pPr>
    </w:p>
    <w:p w14:paraId="1052DE4E" w14:textId="46723580" w:rsidR="00F402EE" w:rsidRPr="00512136" w:rsidRDefault="00C61D20" w:rsidP="00512136">
      <w:pPr>
        <w:pStyle w:val="Heading1"/>
      </w:pPr>
      <w:bookmarkStart w:id="0" w:name="_Toc51489305"/>
      <w:r w:rsidRPr="00512136">
        <w:lastRenderedPageBreak/>
        <w:t>Project description</w:t>
      </w:r>
      <w:bookmarkEnd w:id="0"/>
    </w:p>
    <w:p w14:paraId="6C77D1B0" w14:textId="4B791A1E" w:rsidR="00C61D20" w:rsidRPr="00512136" w:rsidRDefault="004A6FC8" w:rsidP="00512136">
      <w:pPr>
        <w:pStyle w:val="Heading2"/>
      </w:pPr>
      <w:bookmarkStart w:id="1" w:name="_Toc51489306"/>
      <w:r w:rsidRPr="00512136">
        <w:t>Context</w:t>
      </w:r>
      <w:bookmarkEnd w:id="1"/>
    </w:p>
    <w:p w14:paraId="4BB4322A" w14:textId="4045A85B" w:rsidR="00C61D20" w:rsidRPr="0049090A" w:rsidRDefault="00C61D20" w:rsidP="00B9459D">
      <w:pPr>
        <w:pStyle w:val="BodyText"/>
      </w:pPr>
      <w:r w:rsidRPr="0049090A">
        <w:t xml:space="preserve">In line with the objectives set by the Albanian Government in the National Energy Strategy 2017-2030 and the National Consolidated Action Plan on Renewable Energy Sources 2019-2020 </w:t>
      </w:r>
      <w:r w:rsidR="00424447">
        <w:t>KESH</w:t>
      </w:r>
      <w:r w:rsidRPr="0049090A">
        <w:t xml:space="preserve"> </w:t>
      </w:r>
      <w:proofErr w:type="spellStart"/>
      <w:r w:rsidRPr="0049090A">
        <w:t>sh.a</w:t>
      </w:r>
      <w:proofErr w:type="spellEnd"/>
      <w:r w:rsidRPr="0049090A">
        <w:t xml:space="preserve">. </w:t>
      </w:r>
      <w:r w:rsidR="004A6FC8">
        <w:t>(</w:t>
      </w:r>
      <w:r w:rsidR="00424447">
        <w:t>KESH</w:t>
      </w:r>
      <w:r w:rsidR="004A6FC8">
        <w:t xml:space="preserve">) </w:t>
      </w:r>
      <w:r w:rsidRPr="0049090A">
        <w:t xml:space="preserve">is seeking to increase and diversify the generation and trading of energy from its renewable sources, on purpose to increase economic profitability and competitiveness in the domestic or regional market. </w:t>
      </w:r>
    </w:p>
    <w:p w14:paraId="0064BAAB" w14:textId="471CCBC2" w:rsidR="00B9459D" w:rsidRDefault="00C61D20" w:rsidP="00B9459D">
      <w:pPr>
        <w:pStyle w:val="BodyText"/>
      </w:pPr>
      <w:r w:rsidRPr="0049090A">
        <w:t xml:space="preserve">In 2018 </w:t>
      </w:r>
      <w:r w:rsidR="00424447">
        <w:t>KESH</w:t>
      </w:r>
      <w:r w:rsidRPr="0049090A">
        <w:t xml:space="preserve"> has prepared a pre-feasibility study on technical and economic terms, </w:t>
      </w:r>
      <w:r w:rsidR="004A6FC8">
        <w:t xml:space="preserve">for the </w:t>
      </w:r>
      <w:r w:rsidRPr="0049090A">
        <w:t>installation of a floating photovoltaic</w:t>
      </w:r>
      <w:r w:rsidR="00A4558F">
        <w:t xml:space="preserve"> (PV)</w:t>
      </w:r>
      <w:r w:rsidRPr="0049090A">
        <w:t xml:space="preserve"> plant on the surface of Vau i Dejës reservoir</w:t>
      </w:r>
      <w:r w:rsidR="004A6FC8">
        <w:t xml:space="preserve">, </w:t>
      </w:r>
      <w:r w:rsidR="00C4214F" w:rsidRPr="0049090A">
        <w:t>wh</w:t>
      </w:r>
      <w:r w:rsidR="00C4214F">
        <w:t>ose dam and hydropower plant</w:t>
      </w:r>
      <w:r w:rsidR="00C4214F" w:rsidRPr="0049090A">
        <w:t xml:space="preserve"> </w:t>
      </w:r>
      <w:r w:rsidR="00C4214F">
        <w:t>are</w:t>
      </w:r>
      <w:r w:rsidR="00C4214F" w:rsidRPr="0049090A">
        <w:t xml:space="preserve"> </w:t>
      </w:r>
      <w:r w:rsidRPr="0049090A">
        <w:t xml:space="preserve">also managed by </w:t>
      </w:r>
      <w:r w:rsidR="00424447">
        <w:t>KESH</w:t>
      </w:r>
      <w:r w:rsidR="004A6FC8">
        <w:t>.</w:t>
      </w:r>
      <w:r w:rsidR="00192E64">
        <w:t xml:space="preserve"> </w:t>
      </w:r>
      <w:r w:rsidR="00B9459D">
        <w:t xml:space="preserve">The objective of the Project is to install and operate this </w:t>
      </w:r>
      <w:r w:rsidR="00B9459D" w:rsidRPr="0049090A">
        <w:t>floating photovoltaic plant</w:t>
      </w:r>
      <w:r w:rsidR="00B9459D">
        <w:t>.</w:t>
      </w:r>
    </w:p>
    <w:p w14:paraId="0F34B079" w14:textId="2A7FA0FD" w:rsidR="00AE1937" w:rsidRDefault="00AE1937" w:rsidP="00512136">
      <w:pPr>
        <w:pStyle w:val="Heading2"/>
      </w:pPr>
      <w:bookmarkStart w:id="2" w:name="_Toc51489307"/>
      <w:r>
        <w:t>Main characteristics</w:t>
      </w:r>
      <w:bookmarkEnd w:id="2"/>
    </w:p>
    <w:p w14:paraId="02EB152A" w14:textId="5F91D4B4" w:rsidR="00CA74D3" w:rsidRDefault="0024522A" w:rsidP="00CA74D3">
      <w:pPr>
        <w:pStyle w:val="BodyText"/>
      </w:pPr>
      <w:r w:rsidRPr="00897BBD">
        <w:t xml:space="preserve">The Project </w:t>
      </w:r>
      <w:r w:rsidR="00897BBD" w:rsidRPr="00897BBD">
        <w:t xml:space="preserve">is </w:t>
      </w:r>
      <w:r w:rsidR="00CA74D3">
        <w:t xml:space="preserve">located on Vau I Dejes artificial reservoir, </w:t>
      </w:r>
      <w:r w:rsidR="00897BBD" w:rsidRPr="00897BBD">
        <w:t>in</w:t>
      </w:r>
      <w:r w:rsidRPr="00897BBD">
        <w:t xml:space="preserve"> the North of Albania, close to</w:t>
      </w:r>
      <w:r w:rsidR="00887AA8">
        <w:t xml:space="preserve"> Vau i </w:t>
      </w:r>
      <w:proofErr w:type="spellStart"/>
      <w:r w:rsidR="00887AA8">
        <w:t>Dejes</w:t>
      </w:r>
      <w:proofErr w:type="spellEnd"/>
      <w:r w:rsidRPr="00897BBD">
        <w:t xml:space="preserve"> town</w:t>
      </w:r>
      <w:r w:rsidR="00CA74D3">
        <w:t xml:space="preserve"> (</w:t>
      </w:r>
      <w:r w:rsidR="00A4558F" w:rsidRPr="00897BBD">
        <w:fldChar w:fldCharType="begin"/>
      </w:r>
      <w:r w:rsidR="00A4558F" w:rsidRPr="00897BBD">
        <w:instrText xml:space="preserve"> REF _Ref42763069 \h </w:instrText>
      </w:r>
      <w:r w:rsidR="00897BBD" w:rsidRPr="00897BBD">
        <w:instrText xml:space="preserve"> \* MERGEFORMAT </w:instrText>
      </w:r>
      <w:r w:rsidR="00A4558F" w:rsidRPr="00897BBD">
        <w:fldChar w:fldCharType="separate"/>
      </w:r>
      <w:r w:rsidR="00A1608C" w:rsidRPr="00A24F55">
        <w:t xml:space="preserve">Figure </w:t>
      </w:r>
      <w:r w:rsidR="00A1608C">
        <w:t>2</w:t>
      </w:r>
      <w:r w:rsidR="00A4558F" w:rsidRPr="00897BBD">
        <w:fldChar w:fldCharType="end"/>
      </w:r>
      <w:r w:rsidR="00CA74D3">
        <w:t>)</w:t>
      </w:r>
      <w:r w:rsidR="00A4558F" w:rsidRPr="00897BBD">
        <w:t>.</w:t>
      </w:r>
      <w:r w:rsidR="00512136">
        <w:t xml:space="preserve"> </w:t>
      </w:r>
      <w:r w:rsidR="00CA74D3" w:rsidRPr="006E0B4E">
        <w:t>The surface area of the floating PV will be around 12 ha (</w:t>
      </w:r>
      <w:r w:rsidR="00CA74D3">
        <w:t xml:space="preserve">equivalent to a </w:t>
      </w:r>
      <w:r w:rsidR="00CA74D3" w:rsidRPr="006E0B4E">
        <w:t>350x350m square shape). Compared to the t</w:t>
      </w:r>
      <w:r w:rsidR="00CA74D3" w:rsidRPr="006473D1">
        <w:t>otal surface of the reservoir, this represents 0.45% of the total surface of the reservoir.</w:t>
      </w:r>
    </w:p>
    <w:p w14:paraId="1DFE0892" w14:textId="666D9CC4" w:rsidR="00CA74D3" w:rsidRDefault="00CA74D3" w:rsidP="00CA74D3">
      <w:pPr>
        <w:pStyle w:val="BodyText"/>
      </w:pPr>
      <w:r w:rsidRPr="006E0B4E">
        <w:t xml:space="preserve">The installed capacity </w:t>
      </w:r>
      <w:r>
        <w:t>will</w:t>
      </w:r>
      <w:r w:rsidRPr="006E0B4E">
        <w:t xml:space="preserve"> of 12.9 MW of peak power</w:t>
      </w:r>
      <w:r>
        <w:t xml:space="preserve">: the average annual energy output will be </w:t>
      </w:r>
      <w:proofErr w:type="gramStart"/>
      <w:r w:rsidR="00DA2AE3" w:rsidRPr="00DA2AE3">
        <w:rPr>
          <w:highlight w:val="yellow"/>
        </w:rPr>
        <w:t>18855</w:t>
      </w:r>
      <w:r w:rsidR="00DA2AE3" w:rsidRPr="00DA2AE3">
        <w:t xml:space="preserve"> </w:t>
      </w:r>
      <w:r>
        <w:t xml:space="preserve"> MWh</w:t>
      </w:r>
      <w:proofErr w:type="gramEnd"/>
      <w:r>
        <w:t xml:space="preserve">: this corresponds to the average consumption of a </w:t>
      </w:r>
      <w:r w:rsidR="003720CA">
        <w:t>town</w:t>
      </w:r>
      <w:r>
        <w:t xml:space="preserve"> with 10 000</w:t>
      </w:r>
      <w:r w:rsidR="003720CA">
        <w:t xml:space="preserve"> inhabitants</w:t>
      </w:r>
      <w:r>
        <w:t>.</w:t>
      </w:r>
    </w:p>
    <w:p w14:paraId="00350306" w14:textId="402664F8" w:rsidR="00CA74D3" w:rsidRDefault="00512136" w:rsidP="00CA74D3">
      <w:pPr>
        <w:pStyle w:val="BodyText"/>
      </w:pPr>
      <w:r w:rsidRPr="0062493A">
        <w:t xml:space="preserve">The floating PV </w:t>
      </w:r>
      <w:r>
        <w:t xml:space="preserve">will be anchored </w:t>
      </w:r>
      <w:r w:rsidRPr="0062493A">
        <w:t>on the bottom of the reservoir</w:t>
      </w:r>
      <w:r w:rsidR="00C4214F">
        <w:t xml:space="preserve"> (with concrete blocks, augers or similar equipment)</w:t>
      </w:r>
      <w:r w:rsidRPr="0062493A">
        <w:t>, linked to the floating PV with underwater cables.</w:t>
      </w:r>
      <w:r>
        <w:t xml:space="preserve"> </w:t>
      </w:r>
      <w:r w:rsidR="00CA74D3" w:rsidRPr="0042250D">
        <w:t xml:space="preserve">The </w:t>
      </w:r>
      <w:r w:rsidR="003720CA">
        <w:t xml:space="preserve">PV farm will </w:t>
      </w:r>
      <w:r w:rsidR="0077105F">
        <w:t>take advantage of the proximity of Vau I Dejes hydropower plant, and will therefore have a short connection to the</w:t>
      </w:r>
      <w:r w:rsidR="003720CA">
        <w:t xml:space="preserve"> grid</w:t>
      </w:r>
      <w:r w:rsidR="00CA74D3" w:rsidRPr="0042250D">
        <w:t xml:space="preserve">. </w:t>
      </w:r>
      <w:r w:rsidR="0077105F">
        <w:t>No long or high voltage transmission line will need to be built.</w:t>
      </w:r>
    </w:p>
    <w:p w14:paraId="7321BB04" w14:textId="7492F014" w:rsidR="00512136" w:rsidRDefault="00512136" w:rsidP="00CA74D3">
      <w:pPr>
        <w:pStyle w:val="BodyText"/>
      </w:pPr>
      <w:r>
        <w:t>Different locations were assessed for the floating PV. Gomsiqe bay was excluded for both biodiversity conservation and tourism / landscape preservation.</w:t>
      </w:r>
    </w:p>
    <w:p w14:paraId="40401B18" w14:textId="39643B75" w:rsidR="00512136" w:rsidRDefault="00512136" w:rsidP="00512136">
      <w:pPr>
        <w:pStyle w:val="Caption"/>
      </w:pPr>
      <w:r w:rsidRPr="00A24F55">
        <w:t xml:space="preserve">Figure </w:t>
      </w:r>
      <w:r>
        <w:fldChar w:fldCharType="begin"/>
      </w:r>
      <w:r w:rsidRPr="00A24F55">
        <w:instrText xml:space="preserve"> SEQ Figure \* ARABIC </w:instrText>
      </w:r>
      <w:r>
        <w:fldChar w:fldCharType="separate"/>
      </w:r>
      <w:r>
        <w:rPr>
          <w:noProof/>
        </w:rPr>
        <w:t>2</w:t>
      </w:r>
      <w:r>
        <w:fldChar w:fldCharType="end"/>
      </w:r>
      <w:r w:rsidRPr="00A24F55">
        <w:t xml:space="preserve"> </w:t>
      </w:r>
      <w:r>
        <w:t>– Floating PV location options</w:t>
      </w:r>
    </w:p>
    <w:p w14:paraId="772D0B04" w14:textId="685DBFF0" w:rsidR="00643167" w:rsidRPr="0049090A" w:rsidRDefault="00643167" w:rsidP="00512136">
      <w:pPr>
        <w:pStyle w:val="Figure"/>
      </w:pPr>
      <w:r>
        <w:rPr>
          <w:lang w:val="en-GB" w:eastAsia="en-GB"/>
        </w:rPr>
        <w:drawing>
          <wp:inline distT="0" distB="0" distL="0" distR="0" wp14:anchorId="29653147" wp14:editId="19804181">
            <wp:extent cx="5943600" cy="25069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06980"/>
                    </a:xfrm>
                    <a:prstGeom prst="rect">
                      <a:avLst/>
                    </a:prstGeom>
                    <a:noFill/>
                  </pic:spPr>
                </pic:pic>
              </a:graphicData>
            </a:graphic>
          </wp:inline>
        </w:drawing>
      </w:r>
    </w:p>
    <w:p w14:paraId="4BC671E4" w14:textId="77777777" w:rsidR="00A24F55" w:rsidRPr="0024522A" w:rsidRDefault="00A24F55" w:rsidP="00C91CFE">
      <w:pPr>
        <w:pStyle w:val="BodyText"/>
        <w:sectPr w:rsidR="00A24F55" w:rsidRPr="0024522A" w:rsidSect="00D33016">
          <w:headerReference w:type="default" r:id="rId14"/>
          <w:footerReference w:type="default" r:id="rId15"/>
          <w:pgSz w:w="11907" w:h="16840" w:code="9"/>
          <w:pgMar w:top="1701" w:right="1134" w:bottom="1134" w:left="1418" w:header="720" w:footer="720" w:gutter="0"/>
          <w:pgNumType w:start="2"/>
          <w:cols w:space="720"/>
        </w:sectPr>
      </w:pPr>
    </w:p>
    <w:p w14:paraId="0FFFB8AC" w14:textId="6002BB39" w:rsidR="00A24F55" w:rsidRDefault="00A24F55" w:rsidP="00106ACF">
      <w:pPr>
        <w:pStyle w:val="Caption"/>
      </w:pPr>
      <w:bookmarkStart w:id="3" w:name="_Ref42763069"/>
      <w:bookmarkStart w:id="4" w:name="_Toc51489356"/>
      <w:r w:rsidRPr="00A24F55">
        <w:lastRenderedPageBreak/>
        <w:t xml:space="preserve">Figure </w:t>
      </w:r>
      <w:r>
        <w:fldChar w:fldCharType="begin"/>
      </w:r>
      <w:r w:rsidRPr="00A24F55">
        <w:instrText xml:space="preserve"> SEQ Figure \* ARABIC </w:instrText>
      </w:r>
      <w:r>
        <w:fldChar w:fldCharType="separate"/>
      </w:r>
      <w:r w:rsidR="00A1608C">
        <w:rPr>
          <w:noProof/>
        </w:rPr>
        <w:t>2</w:t>
      </w:r>
      <w:r>
        <w:fldChar w:fldCharType="end"/>
      </w:r>
      <w:bookmarkEnd w:id="3"/>
      <w:r w:rsidRPr="00A24F55">
        <w:t xml:space="preserve"> -</w:t>
      </w:r>
      <w:r>
        <w:t xml:space="preserve"> Project location: general view</w:t>
      </w:r>
      <w:bookmarkEnd w:id="4"/>
    </w:p>
    <w:p w14:paraId="798C1716" w14:textId="66AF1B17" w:rsidR="00E95C2F" w:rsidRDefault="00E95C2F" w:rsidP="00904BA3">
      <w:pPr>
        <w:pStyle w:val="Figure"/>
        <w:rPr>
          <w:lang w:val="en-US"/>
        </w:rPr>
      </w:pPr>
      <w:r>
        <w:rPr>
          <w:lang w:val="en-GB" w:eastAsia="en-GB"/>
        </w:rPr>
        <w:drawing>
          <wp:inline distT="0" distB="0" distL="0" distR="0" wp14:anchorId="6029FBF2" wp14:editId="5AC8DC0F">
            <wp:extent cx="7749540" cy="5402580"/>
            <wp:effectExtent l="0" t="0" r="381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9540" cy="5402580"/>
                    </a:xfrm>
                    <a:prstGeom prst="rect">
                      <a:avLst/>
                    </a:prstGeom>
                    <a:noFill/>
                  </pic:spPr>
                </pic:pic>
              </a:graphicData>
            </a:graphic>
          </wp:inline>
        </w:drawing>
      </w:r>
    </w:p>
    <w:p w14:paraId="4465066C" w14:textId="77777777" w:rsidR="00A24F55" w:rsidRDefault="00A24F55" w:rsidP="00965460">
      <w:pPr>
        <w:spacing w:after="120" w:line="264" w:lineRule="auto"/>
        <w:rPr>
          <w:lang w:val="en-US"/>
        </w:rPr>
        <w:sectPr w:rsidR="00A24F55" w:rsidSect="00FC250F">
          <w:pgSz w:w="16840" w:h="11907" w:orient="landscape" w:code="9"/>
          <w:pgMar w:top="1418" w:right="1701" w:bottom="1134" w:left="1134" w:header="720" w:footer="720" w:gutter="0"/>
          <w:cols w:space="720"/>
          <w:docGrid w:linePitch="326"/>
        </w:sectPr>
      </w:pPr>
    </w:p>
    <w:p w14:paraId="3AD3E890" w14:textId="78391B41" w:rsidR="006D4F9A" w:rsidRPr="00CC14D2" w:rsidRDefault="00E5472F" w:rsidP="00512136">
      <w:pPr>
        <w:pStyle w:val="Heading2"/>
      </w:pPr>
      <w:bookmarkStart w:id="5" w:name="_Toc51489308"/>
      <w:r>
        <w:lastRenderedPageBreak/>
        <w:t>Design</w:t>
      </w:r>
      <w:r w:rsidR="00960531">
        <w:t>,</w:t>
      </w:r>
      <w:r>
        <w:t xml:space="preserve"> c</w:t>
      </w:r>
      <w:r w:rsidR="006D4F9A" w:rsidRPr="00CC14D2">
        <w:t>onstruction</w:t>
      </w:r>
      <w:bookmarkEnd w:id="5"/>
      <w:r w:rsidR="00960531">
        <w:t xml:space="preserve"> and operation</w:t>
      </w:r>
    </w:p>
    <w:p w14:paraId="0BC77F7E" w14:textId="27E26C57" w:rsidR="003E5F2C" w:rsidRDefault="00E5472F" w:rsidP="00D124CF">
      <w:pPr>
        <w:pStyle w:val="BodyText"/>
      </w:pPr>
      <w:r>
        <w:t>The project is planned to be designed and built through a single EPC contract</w:t>
      </w:r>
      <w:r w:rsidR="00D124CF">
        <w:t xml:space="preserve"> with KESH. The Project will then be owned and operated by KESH.</w:t>
      </w:r>
    </w:p>
    <w:p w14:paraId="7E2D788A" w14:textId="1D240E48" w:rsidR="0056271D" w:rsidRDefault="0056271D" w:rsidP="0056271D">
      <w:pPr>
        <w:pStyle w:val="BodyText"/>
      </w:pPr>
      <w:r>
        <w:rPr>
          <w:lang w:val="en-US"/>
        </w:rPr>
        <w:t>The c</w:t>
      </w:r>
      <w:r w:rsidRPr="00A43155">
        <w:rPr>
          <w:lang w:val="en-US"/>
        </w:rPr>
        <w:t>onstruction</w:t>
      </w:r>
      <w:r>
        <w:rPr>
          <w:lang w:val="en-US"/>
        </w:rPr>
        <w:t xml:space="preserve"> will last</w:t>
      </w:r>
      <w:r w:rsidRPr="00A43155">
        <w:rPr>
          <w:lang w:val="en-US"/>
        </w:rPr>
        <w:t xml:space="preserve"> </w:t>
      </w:r>
      <w:r w:rsidR="003D25F1" w:rsidRPr="003D25F1">
        <w:rPr>
          <w:highlight w:val="yellow"/>
          <w:lang w:val="en-US"/>
        </w:rPr>
        <w:t>8 to 9</w:t>
      </w:r>
      <w:r w:rsidRPr="003D25F1">
        <w:rPr>
          <w:highlight w:val="yellow"/>
          <w:lang w:val="en-US"/>
        </w:rPr>
        <w:t xml:space="preserve"> months</w:t>
      </w:r>
      <w:r>
        <w:rPr>
          <w:lang w:val="en-US"/>
        </w:rPr>
        <w:t xml:space="preserve">. </w:t>
      </w:r>
      <w:r w:rsidRPr="00C26A80">
        <w:t xml:space="preserve">The main supply route for the Project is </w:t>
      </w:r>
      <w:r>
        <w:t>expected</w:t>
      </w:r>
      <w:r w:rsidRPr="00C26A80">
        <w:t xml:space="preserve"> to be from Durrës harbour, located 100 km from the Project area.</w:t>
      </w:r>
      <w:r>
        <w:t xml:space="preserve"> </w:t>
      </w:r>
      <w:r>
        <w:rPr>
          <w:lang w:val="en-US"/>
        </w:rPr>
        <w:t>The number of staff involved in the construction will be l</w:t>
      </w:r>
      <w:r w:rsidRPr="00004975">
        <w:rPr>
          <w:lang w:val="en-US"/>
        </w:rPr>
        <w:t>ess than one hundred at peak</w:t>
      </w:r>
      <w:r>
        <w:rPr>
          <w:lang w:val="en-US"/>
        </w:rPr>
        <w:t>; in average,</w:t>
      </w:r>
      <w:r w:rsidRPr="00004975">
        <w:rPr>
          <w:lang w:val="en-US"/>
        </w:rPr>
        <w:t xml:space="preserve"> several tens of </w:t>
      </w:r>
      <w:r>
        <w:rPr>
          <w:lang w:val="en-US"/>
        </w:rPr>
        <w:t>staff will be employed during construction.</w:t>
      </w:r>
    </w:p>
    <w:p w14:paraId="6AF9C2ED" w14:textId="423D4705" w:rsidR="0056271D" w:rsidRPr="00C26A80" w:rsidRDefault="0056271D" w:rsidP="0056271D">
      <w:pPr>
        <w:pStyle w:val="BodyText"/>
      </w:pPr>
      <w:r>
        <w:t>The area of the existing quay close to Qyrsaqi dam will be used for the construction:</w:t>
      </w:r>
    </w:p>
    <w:p w14:paraId="47B6E4F3" w14:textId="676A68B5" w:rsidR="0056271D" w:rsidRDefault="0056271D" w:rsidP="0056271D">
      <w:pPr>
        <w:pStyle w:val="Caption"/>
      </w:pPr>
      <w:r>
        <w:t xml:space="preserve">Figure </w:t>
      </w:r>
      <w:r>
        <w:fldChar w:fldCharType="begin"/>
      </w:r>
      <w:r>
        <w:instrText xml:space="preserve"> SEQ Figure \* ARABIC </w:instrText>
      </w:r>
      <w:r>
        <w:fldChar w:fldCharType="separate"/>
      </w:r>
      <w:r>
        <w:rPr>
          <w:noProof/>
        </w:rPr>
        <w:t>50</w:t>
      </w:r>
      <w:r>
        <w:fldChar w:fldCharType="end"/>
      </w:r>
      <w:r>
        <w:t xml:space="preserve"> - View of the existing quay close to Qyrsaqi dam</w:t>
      </w:r>
    </w:p>
    <w:p w14:paraId="4E7A0F93" w14:textId="77777777" w:rsidR="0056271D" w:rsidRPr="00730ADE" w:rsidRDefault="0056271D" w:rsidP="0056271D">
      <w:pPr>
        <w:pStyle w:val="Figure"/>
      </w:pPr>
      <w:r w:rsidRPr="00730ADE">
        <w:rPr>
          <w:lang w:val="en-GB" w:eastAsia="en-GB"/>
        </w:rPr>
        <w:drawing>
          <wp:inline distT="0" distB="0" distL="0" distR="0" wp14:anchorId="3BB45750" wp14:editId="10867AE5">
            <wp:extent cx="3657600" cy="2743102"/>
            <wp:effectExtent l="0" t="0" r="0" b="635"/>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3657600" cy="2743102"/>
                    </a:xfrm>
                    <a:prstGeom prst="rect">
                      <a:avLst/>
                    </a:prstGeom>
                  </pic:spPr>
                </pic:pic>
              </a:graphicData>
            </a:graphic>
          </wp:inline>
        </w:drawing>
      </w:r>
    </w:p>
    <w:p w14:paraId="23AE2C50" w14:textId="1B03B497" w:rsidR="00D36EFD" w:rsidRDefault="00D36EFD" w:rsidP="00D36EFD">
      <w:pPr>
        <w:pStyle w:val="Caption"/>
      </w:pPr>
      <w:bookmarkStart w:id="6" w:name="_Toc51489357"/>
      <w:r>
        <w:t xml:space="preserve">Figure </w:t>
      </w:r>
      <w:r>
        <w:fldChar w:fldCharType="begin"/>
      </w:r>
      <w:r>
        <w:instrText xml:space="preserve"> SEQ Figure \* ARABIC </w:instrText>
      </w:r>
      <w:r>
        <w:fldChar w:fldCharType="separate"/>
      </w:r>
      <w:r w:rsidR="00A1608C">
        <w:rPr>
          <w:noProof/>
        </w:rPr>
        <w:t>3</w:t>
      </w:r>
      <w:r>
        <w:fldChar w:fldCharType="end"/>
      </w:r>
      <w:r>
        <w:t xml:space="preserve"> </w:t>
      </w:r>
      <w:r w:rsidR="00D124CF">
        <w:t>–</w:t>
      </w:r>
      <w:r>
        <w:t xml:space="preserve"> </w:t>
      </w:r>
      <w:r w:rsidR="00D124CF">
        <w:t>Visual aspect of a</w:t>
      </w:r>
      <w:r>
        <w:t xml:space="preserve"> floating PV (Piolenc, France)</w:t>
      </w:r>
      <w:bookmarkEnd w:id="6"/>
    </w:p>
    <w:p w14:paraId="2E6A6E7D" w14:textId="6976E6A4" w:rsidR="00D36EFD" w:rsidRPr="00D124CF" w:rsidRDefault="00512136" w:rsidP="00904BA3">
      <w:pPr>
        <w:pStyle w:val="Figure"/>
        <w:rPr>
          <w:i/>
          <w:iCs/>
          <w:sz w:val="16"/>
          <w:szCs w:val="16"/>
        </w:rPr>
      </w:pPr>
      <w:r w:rsidRPr="00512136">
        <w:rPr>
          <w:lang w:val="en-GB" w:eastAsia="en-GB"/>
        </w:rPr>
        <w:drawing>
          <wp:inline distT="0" distB="0" distL="0" distR="0" wp14:anchorId="117B13D9" wp14:editId="768D7E2F">
            <wp:extent cx="3657600" cy="274320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3657600" cy="2743200"/>
                    </a:xfrm>
                    <a:prstGeom prst="rect">
                      <a:avLst/>
                    </a:prstGeom>
                  </pic:spPr>
                </pic:pic>
              </a:graphicData>
            </a:graphic>
          </wp:inline>
        </w:drawing>
      </w:r>
    </w:p>
    <w:p w14:paraId="4C77EEA8" w14:textId="7D5E022A" w:rsidR="00E42B08" w:rsidRPr="00ED6DC5" w:rsidRDefault="00ED6DC5" w:rsidP="00707280">
      <w:pPr>
        <w:pStyle w:val="BodyText"/>
      </w:pPr>
      <w:r w:rsidRPr="00ED6DC5">
        <w:t xml:space="preserve">Photovoltaic panels lose their efficiency over the years. </w:t>
      </w:r>
      <w:r>
        <w:t>The</w:t>
      </w:r>
      <w:r w:rsidRPr="00ED6DC5">
        <w:t xml:space="preserve"> useful life </w:t>
      </w:r>
      <w:r>
        <w:t>of the floating PV is estimated to</w:t>
      </w:r>
      <w:r w:rsidRPr="00ED6DC5">
        <w:t xml:space="preserve"> 20 years</w:t>
      </w:r>
      <w:r>
        <w:t>, after what the solar panels efficiency is expected to be below 80%</w:t>
      </w:r>
      <w:r w:rsidRPr="00ED6DC5">
        <w:t>.</w:t>
      </w:r>
    </w:p>
    <w:p w14:paraId="544689B9" w14:textId="103E1C67" w:rsidR="00084355" w:rsidRPr="004610F8" w:rsidRDefault="007A7763" w:rsidP="00E75019">
      <w:pPr>
        <w:pStyle w:val="Heading1"/>
      </w:pPr>
      <w:r>
        <w:lastRenderedPageBreak/>
        <w:t>Compliance framework</w:t>
      </w:r>
    </w:p>
    <w:p w14:paraId="5D815132" w14:textId="65BF5380" w:rsidR="00E75019" w:rsidRDefault="00E75019" w:rsidP="00E75019">
      <w:pPr>
        <w:pStyle w:val="Heading2"/>
      </w:pPr>
      <w:r>
        <w:t>Albanian legislation</w:t>
      </w:r>
    </w:p>
    <w:p w14:paraId="4A8B7561" w14:textId="032F56EB" w:rsidR="00E75019" w:rsidRDefault="00D67F6A" w:rsidP="00084355">
      <w:pPr>
        <w:pStyle w:val="BodyText"/>
      </w:pPr>
      <w:r>
        <w:t>The Project will be developed and operated in compliance with the Albanian legislation. A preliminary Environmental Impact Assessment was developed, and will be followed by a detailed Environmental Impact Assessment.</w:t>
      </w:r>
    </w:p>
    <w:p w14:paraId="72FC91A1" w14:textId="77777777" w:rsidR="00E75019" w:rsidRDefault="00E75019" w:rsidP="00E75019">
      <w:pPr>
        <w:pStyle w:val="Heading2"/>
      </w:pPr>
      <w:r>
        <w:t>EBRD's Environmental and social policy</w:t>
      </w:r>
    </w:p>
    <w:p w14:paraId="04A0196C" w14:textId="61419F0B" w:rsidR="00C876D3" w:rsidRDefault="00084355" w:rsidP="00084355">
      <w:pPr>
        <w:pStyle w:val="BodyText"/>
      </w:pPr>
      <w:r>
        <w:t xml:space="preserve">The </w:t>
      </w:r>
      <w:r w:rsidR="00D67F6A">
        <w:t xml:space="preserve">Project is also implemented in compliance with EBRD's Environmental and Social Policy. An environmental and social </w:t>
      </w:r>
      <w:r w:rsidR="009C548B">
        <w:t>assessment</w:t>
      </w:r>
      <w:r w:rsidR="00D67F6A">
        <w:t xml:space="preserve"> was undertaken, which </w:t>
      </w:r>
      <w:r w:rsidR="00C876D3">
        <w:t>showed that:</w:t>
      </w:r>
    </w:p>
    <w:p w14:paraId="722B956F" w14:textId="0CF1F38C" w:rsidR="00C876D3" w:rsidRDefault="00C876D3" w:rsidP="00C876D3">
      <w:pPr>
        <w:pStyle w:val="Listepuces1"/>
      </w:pPr>
      <w:r>
        <w:t xml:space="preserve">The project does not </w:t>
      </w:r>
      <w:r w:rsidR="00F05DA3">
        <w:t xml:space="preserve">have perceptible </w:t>
      </w:r>
      <w:r>
        <w:t xml:space="preserve">impact </w:t>
      </w:r>
      <w:r w:rsidR="00F05DA3">
        <w:t xml:space="preserve">on </w:t>
      </w:r>
      <w:r>
        <w:t>critical habitats or the conservation objectives of protected or internationally recognized areas.</w:t>
      </w:r>
    </w:p>
    <w:p w14:paraId="121ACF5D" w14:textId="77777777" w:rsidR="00C876D3" w:rsidRDefault="00C876D3" w:rsidP="00C876D3">
      <w:pPr>
        <w:pStyle w:val="Listepuces1"/>
      </w:pPr>
      <w:r>
        <w:t>The Project does not require resettlement or any other form of significant and long lasting social impact.</w:t>
      </w:r>
    </w:p>
    <w:p w14:paraId="594BCBBA" w14:textId="592BC785" w:rsidR="00C876D3" w:rsidRDefault="00C876D3" w:rsidP="00C876D3">
      <w:pPr>
        <w:pStyle w:val="Listepuces1"/>
      </w:pPr>
      <w:r>
        <w:t xml:space="preserve">The Project is not part of the EU EIA Directive / Annex </w:t>
      </w:r>
      <w:proofErr w:type="spellStart"/>
      <w:r>
        <w:t>IIa</w:t>
      </w:r>
      <w:proofErr w:type="spellEnd"/>
      <w:r>
        <w:t xml:space="preserve"> list of projects that require a full ESIA.</w:t>
      </w:r>
    </w:p>
    <w:p w14:paraId="7363FEB1" w14:textId="711CC852" w:rsidR="00084355" w:rsidRDefault="00C876D3" w:rsidP="00084355">
      <w:pPr>
        <w:pStyle w:val="BodyText"/>
      </w:pPr>
      <w:r>
        <w:t xml:space="preserve">The </w:t>
      </w:r>
      <w:r w:rsidR="00084355">
        <w:t xml:space="preserve">Project </w:t>
      </w:r>
      <w:r w:rsidR="00D67F6A">
        <w:t>is</w:t>
      </w:r>
      <w:r w:rsidR="00084355">
        <w:t xml:space="preserve"> categorized B under EBRD’s 2019 Environmental and Social Policy.</w:t>
      </w:r>
    </w:p>
    <w:p w14:paraId="7B98E612" w14:textId="6AD047B0" w:rsidR="008F115E" w:rsidRDefault="00D67F6A" w:rsidP="00512136">
      <w:pPr>
        <w:pStyle w:val="Heading1"/>
      </w:pPr>
      <w:r>
        <w:t>Environmental and social risks and mitigation measures</w:t>
      </w:r>
    </w:p>
    <w:p w14:paraId="00455A22" w14:textId="4CE7558E" w:rsidR="00717D08" w:rsidRDefault="00D67F6A" w:rsidP="00512136">
      <w:pPr>
        <w:pStyle w:val="Heading2"/>
      </w:pPr>
      <w:r>
        <w:t>Environmental risks and mitigation measures</w:t>
      </w:r>
    </w:p>
    <w:p w14:paraId="5C54517E" w14:textId="2176740C" w:rsidR="00904BA3" w:rsidRDefault="00BD006E" w:rsidP="00904BA3">
      <w:pPr>
        <w:pStyle w:val="BodyText"/>
      </w:pPr>
      <w:r>
        <w:t>The environmental baseline assessment of Vau I Dejes reservoir that was undertaken showed that:</w:t>
      </w:r>
    </w:p>
    <w:p w14:paraId="19B449C4" w14:textId="26C17275" w:rsidR="00BD006E" w:rsidRDefault="00BD006E" w:rsidP="00BD006E">
      <w:pPr>
        <w:pStyle w:val="Listepuces1"/>
      </w:pPr>
      <w:r>
        <w:t>The reservoir has a significant nutrient load, and its deeper layers lack oxygen.</w:t>
      </w:r>
    </w:p>
    <w:p w14:paraId="596A8279" w14:textId="78CB4A38" w:rsidR="00BD006E" w:rsidRDefault="00BD006E" w:rsidP="00BD006E">
      <w:pPr>
        <w:pStyle w:val="Listepuces1"/>
      </w:pPr>
      <w:r>
        <w:t>The shallower zones of the reservoir, in particular its shores and the Gomsiqe bay, are the richest ones in terms of biodiversity.</w:t>
      </w:r>
    </w:p>
    <w:p w14:paraId="07250505" w14:textId="16658F4E" w:rsidR="00BD006E" w:rsidRDefault="00BD006E" w:rsidP="00BD006E">
      <w:pPr>
        <w:pStyle w:val="Listepuces1"/>
      </w:pPr>
      <w:r>
        <w:t>The reservoir hosts seven species of conservation interest: three mollusc, two crayfish and two fish species.</w:t>
      </w:r>
    </w:p>
    <w:p w14:paraId="51375A42" w14:textId="145B6EE9" w:rsidR="00BD006E" w:rsidRPr="00904BA3" w:rsidRDefault="00BD006E" w:rsidP="00BD006E">
      <w:pPr>
        <w:pStyle w:val="Listepuces1"/>
      </w:pPr>
      <w:r>
        <w:t>The reservoir area where the floating PV is envisaged is outside established protected or internationally recognized areas</w:t>
      </w:r>
      <w:r w:rsidR="00ED2B8C">
        <w:t xml:space="preserve">, but within the eastern extremity of the prospective "IBAT for research" </w:t>
      </w:r>
      <w:r w:rsidR="00ED2B8C" w:rsidRPr="004C184D">
        <w:rPr>
          <w:rStyle w:val="IntenseEmphasis"/>
          <w:i w:val="0"/>
          <w:color w:val="auto"/>
        </w:rPr>
        <w:t>Key Biodiversity Are</w:t>
      </w:r>
      <w:r w:rsidR="00ED2B8C">
        <w:rPr>
          <w:rStyle w:val="IntenseEmphasis"/>
          <w:i w:val="0"/>
          <w:color w:val="auto"/>
        </w:rPr>
        <w:t>a</w:t>
      </w:r>
      <w:r w:rsidR="00ED2B8C" w:rsidRPr="004C184D">
        <w:rPr>
          <w:rStyle w:val="IntenseEmphasis"/>
          <w:i w:val="0"/>
          <w:color w:val="auto"/>
        </w:rPr>
        <w:t xml:space="preserve"> of </w:t>
      </w:r>
      <w:r w:rsidR="00ED2B8C">
        <w:rPr>
          <w:rStyle w:val="IntenseEmphasis"/>
          <w:i w:val="0"/>
          <w:color w:val="auto"/>
        </w:rPr>
        <w:t>"</w:t>
      </w:r>
      <w:r w:rsidR="00ED2B8C">
        <w:t>Shkodra</w:t>
      </w:r>
      <w:r w:rsidR="00ED2B8C" w:rsidRPr="004C184D">
        <w:t xml:space="preserve"> Lake – Buna River – </w:t>
      </w:r>
      <w:proofErr w:type="spellStart"/>
      <w:r w:rsidR="00ED2B8C" w:rsidRPr="004C184D">
        <w:t>Velioja</w:t>
      </w:r>
      <w:proofErr w:type="spellEnd"/>
      <w:r w:rsidR="00ED2B8C" w:rsidRPr="004C184D">
        <w:t xml:space="preserve"> - </w:t>
      </w:r>
      <w:proofErr w:type="spellStart"/>
      <w:r w:rsidR="00ED2B8C" w:rsidRPr="004C184D">
        <w:t>Vau</w:t>
      </w:r>
      <w:proofErr w:type="spellEnd"/>
      <w:r w:rsidR="00ED2B8C" w:rsidRPr="004C184D">
        <w:t xml:space="preserve"> </w:t>
      </w:r>
      <w:proofErr w:type="spellStart"/>
      <w:r w:rsidR="00ED2B8C" w:rsidRPr="004C184D">
        <w:t>i</w:t>
      </w:r>
      <w:proofErr w:type="spellEnd"/>
      <w:r w:rsidR="00ED2B8C" w:rsidRPr="004C184D">
        <w:t xml:space="preserve"> Dejes</w:t>
      </w:r>
      <w:r w:rsidR="00ED2B8C">
        <w:t>".</w:t>
      </w:r>
    </w:p>
    <w:p w14:paraId="06E822A1" w14:textId="1045F566" w:rsidR="004410A2" w:rsidRPr="00305659" w:rsidRDefault="00ED2B8C" w:rsidP="00305659">
      <w:pPr>
        <w:pStyle w:val="BodyText"/>
      </w:pPr>
      <w:r>
        <w:t xml:space="preserve">The </w:t>
      </w:r>
      <w:r w:rsidR="00496C43">
        <w:t xml:space="preserve">main </w:t>
      </w:r>
      <w:r>
        <w:t xml:space="preserve">mitigation measures for biodiversity conservation of the Project include </w:t>
      </w:r>
      <w:r w:rsidR="00253075">
        <w:t>(</w:t>
      </w:r>
      <w:r>
        <w:t xml:space="preserve">i) avoidance of the Gomsiqe </w:t>
      </w:r>
      <w:r w:rsidR="00253075">
        <w:t>bay, (ii) collection and relocation of species of conservation interest with lesser mobility (molluscs and crayfish) from the floating PV assembling site, (iii) avoidance of the fish spawning period to start the construction, (iv) avoidance of permanent lighting on the floating PV, (v) fire prevention measures, (vi) development of the scientific knowledge and long term monitoring for species of conservation interest, in view of their inscription in the national red list and update of their information on IUCN website.</w:t>
      </w:r>
    </w:p>
    <w:p w14:paraId="5C6A1D30" w14:textId="76F96A29" w:rsidR="00086E71" w:rsidRDefault="00086E71" w:rsidP="00512136">
      <w:pPr>
        <w:pStyle w:val="Heading2"/>
        <w:rPr>
          <w:rStyle w:val="IntenseEmphasis"/>
          <w:i w:val="0"/>
          <w:iCs w:val="0"/>
          <w:color w:val="000000" w:themeColor="text1"/>
        </w:rPr>
      </w:pPr>
      <w:bookmarkStart w:id="7" w:name="_Toc51489326"/>
      <w:r>
        <w:t xml:space="preserve">Social </w:t>
      </w:r>
      <w:bookmarkEnd w:id="7"/>
      <w:r w:rsidR="00253075">
        <w:t>risks and mitigation measures</w:t>
      </w:r>
    </w:p>
    <w:p w14:paraId="3FC95DD3" w14:textId="0E9DDD14" w:rsidR="00265960" w:rsidRDefault="00455F10" w:rsidP="008601CF">
      <w:pPr>
        <w:pStyle w:val="BodyText"/>
      </w:pPr>
      <w:r>
        <w:t xml:space="preserve">The </w:t>
      </w:r>
      <w:r w:rsidR="008601CF">
        <w:t xml:space="preserve">Project does not require any form of resettlement. The Project area is however of interest for tourism and  leisure activities. The landscape of Gomsiqe bay is beautiful and </w:t>
      </w:r>
      <w:r w:rsidR="008601CF">
        <w:lastRenderedPageBreak/>
        <w:t>is a source of tourism activities (navigation, cafes and restaurants) and should be preserved.</w:t>
      </w:r>
    </w:p>
    <w:p w14:paraId="60DB1444" w14:textId="4A54B306" w:rsidR="0096575F" w:rsidRDefault="008601CF" w:rsidP="0096575F">
      <w:pPr>
        <w:pStyle w:val="BodyText"/>
      </w:pPr>
      <w:r>
        <w:t xml:space="preserve">The area that was selected for assembling and installing the floating PV </w:t>
      </w:r>
      <w:r w:rsidR="00C9382D">
        <w:t>is of lesser visual / landscape value. It is however used to access the reservoir (existing concrete ramp for boats). It is also planned to be part of the development of Vau I D</w:t>
      </w:r>
      <w:r w:rsidR="00DF2B51">
        <w:t>e</w:t>
      </w:r>
      <w:r w:rsidR="00C9382D">
        <w:t xml:space="preserve">jes Municipality: </w:t>
      </w:r>
      <w:bookmarkStart w:id="8" w:name="_Toc47440120"/>
      <w:bookmarkStart w:id="9" w:name="_Toc47502709"/>
      <w:proofErr w:type="gramStart"/>
      <w:r w:rsidR="0096575F" w:rsidRPr="004E673A">
        <w:t>the</w:t>
      </w:r>
      <w:proofErr w:type="gramEnd"/>
      <w:r w:rsidR="0096575F" w:rsidRPr="004E673A">
        <w:t xml:space="preserve"> </w:t>
      </w:r>
      <w:r w:rsidR="00C9382D">
        <w:t>Municipality</w:t>
      </w:r>
      <w:r w:rsidR="0096575F" w:rsidRPr="004E673A">
        <w:t xml:space="preserve"> Territorial Development Plan, approved in 2018 by the National Territorial Council as the supreme planning authority in Albania, foresees different social and economic initiatives at the reservoir</w:t>
      </w:r>
      <w:r w:rsidR="00C9382D">
        <w:t xml:space="preserve">. </w:t>
      </w:r>
      <w:r w:rsidR="0096575F" w:rsidRPr="004E673A">
        <w:t>The plan envisage</w:t>
      </w:r>
      <w:r w:rsidR="0096575F">
        <w:t>s</w:t>
      </w:r>
      <w:r w:rsidR="0096575F" w:rsidRPr="004E673A">
        <w:t xml:space="preserve"> the reservoir as a corridor in order to achieve an integrated touris</w:t>
      </w:r>
      <w:r w:rsidR="0096575F">
        <w:t>m</w:t>
      </w:r>
      <w:r w:rsidR="0096575F" w:rsidRPr="004E673A">
        <w:t xml:space="preserve"> itinerary from the Albanian Alps to the Adriatic Sea</w:t>
      </w:r>
      <w:r w:rsidR="00C9382D">
        <w:t>, which would require the construction of a quay for tourism boats close to the floating PV</w:t>
      </w:r>
      <w:r w:rsidR="0096575F" w:rsidRPr="004E673A">
        <w:t>.</w:t>
      </w:r>
    </w:p>
    <w:p w14:paraId="75E5A768" w14:textId="089895BF" w:rsidR="00496C43" w:rsidRPr="00305659" w:rsidRDefault="00496C43" w:rsidP="00496C43">
      <w:pPr>
        <w:pStyle w:val="BodyText"/>
      </w:pPr>
      <w:r>
        <w:t xml:space="preserve">The main mitigation measures for the potential social risks and impacts of the Project include (i) avoidance of the Gomsiqe bay, (ii) the preservation of existing reservoir uses and access across construction and operation, (iii) coordination and formal agreement with the Municipality of Vau I Dejes regarding the floating PV layout, in order to ensure its compatibility with the </w:t>
      </w:r>
      <w:r w:rsidRPr="004E673A">
        <w:t>Territorial Development Plan</w:t>
      </w:r>
      <w:r>
        <w:t xml:space="preserve">, (iv) avoidance of disturbances during construction, (v) the construction of a floating fence around the floating PV for public safety, (vi) the implementation of a stakeholder </w:t>
      </w:r>
      <w:r w:rsidR="00DF2B51">
        <w:t>engagement</w:t>
      </w:r>
      <w:r>
        <w:t xml:space="preserve"> plan, including a grievance mechanism.</w:t>
      </w:r>
    </w:p>
    <w:p w14:paraId="3965D567" w14:textId="77777777" w:rsidR="00496C43" w:rsidRPr="00EF4A30" w:rsidRDefault="00496C43" w:rsidP="00496C43">
      <w:pPr>
        <w:pStyle w:val="Heading1"/>
      </w:pPr>
      <w:bookmarkStart w:id="10" w:name="_Toc520749849"/>
      <w:bookmarkStart w:id="11" w:name="_Toc19113864"/>
      <w:r>
        <w:t>Contact</w:t>
      </w:r>
      <w:bookmarkEnd w:id="10"/>
      <w:bookmarkEnd w:id="11"/>
    </w:p>
    <w:p w14:paraId="12B891AF" w14:textId="56D64D4B" w:rsidR="00496C43" w:rsidRDefault="00496C43" w:rsidP="00496C43">
      <w:pPr>
        <w:pStyle w:val="BodyText"/>
      </w:pPr>
      <w:r>
        <w:t xml:space="preserve">If you are interested by the Project and wish to receive further information, please contact KESH </w:t>
      </w:r>
      <w:r w:rsidR="00EC7AEA">
        <w:t>using</w:t>
      </w:r>
      <w:r>
        <w:t xml:space="preserve"> the </w:t>
      </w:r>
      <w:r w:rsidR="00EC7AEA">
        <w:t>following contact details</w:t>
      </w:r>
      <w:r>
        <w:t>:</w:t>
      </w:r>
    </w:p>
    <w:p w14:paraId="384E4B4B" w14:textId="77777777" w:rsidR="00EC7AEA" w:rsidRDefault="00EC7AEA" w:rsidP="00496C43">
      <w:pPr>
        <w:pStyle w:val="BodyText"/>
      </w:pPr>
    </w:p>
    <w:tbl>
      <w:tblPr>
        <w:tblW w:w="7229" w:type="dxa"/>
        <w:tblInd w:w="1108" w:type="dxa"/>
        <w:tblLayout w:type="fixed"/>
        <w:tblCellMar>
          <w:left w:w="115" w:type="dxa"/>
          <w:right w:w="115" w:type="dxa"/>
        </w:tblCellMar>
        <w:tblLook w:val="01E0" w:firstRow="1" w:lastRow="1" w:firstColumn="1" w:lastColumn="1" w:noHBand="0" w:noVBand="0"/>
      </w:tblPr>
      <w:tblGrid>
        <w:gridCol w:w="2052"/>
        <w:gridCol w:w="5177"/>
      </w:tblGrid>
      <w:tr w:rsidR="00496C43" w:rsidRPr="009C548B" w14:paraId="50C3EB8D" w14:textId="77777777" w:rsidTr="00622D6D">
        <w:tc>
          <w:tcPr>
            <w:tcW w:w="2052" w:type="dxa"/>
            <w:shd w:val="clear" w:color="auto" w:fill="auto"/>
          </w:tcPr>
          <w:p w14:paraId="658B488E" w14:textId="77777777" w:rsidR="00496C43" w:rsidRPr="00541B65" w:rsidRDefault="00496C43" w:rsidP="00622D6D">
            <w:pPr>
              <w:pStyle w:val="TableText0"/>
              <w:rPr>
                <w:rFonts w:ascii="Arial" w:hAnsi="Arial" w:cs="Arial"/>
                <w:szCs w:val="22"/>
                <w:lang w:val="en-GB"/>
              </w:rPr>
            </w:pPr>
            <w:r w:rsidRPr="00541B65">
              <w:rPr>
                <w:rFonts w:ascii="Arial" w:hAnsi="Arial" w:cs="Arial"/>
                <w:szCs w:val="22"/>
                <w:lang w:val="en-GB"/>
              </w:rPr>
              <w:t>Name</w:t>
            </w:r>
            <w:r>
              <w:rPr>
                <w:rFonts w:ascii="Arial" w:hAnsi="Arial" w:cs="Arial"/>
                <w:szCs w:val="22"/>
                <w:lang w:val="en-GB"/>
              </w:rPr>
              <w:t xml:space="preserve"> and position</w:t>
            </w:r>
          </w:p>
        </w:tc>
        <w:tc>
          <w:tcPr>
            <w:tcW w:w="5177" w:type="dxa"/>
            <w:shd w:val="clear" w:color="auto" w:fill="auto"/>
          </w:tcPr>
          <w:p w14:paraId="2B6B5C62" w14:textId="19D86304" w:rsidR="00496C43" w:rsidRPr="00744446" w:rsidRDefault="00496C43" w:rsidP="00622D6D">
            <w:pPr>
              <w:pStyle w:val="TableText0"/>
              <w:rPr>
                <w:rFonts w:ascii="Arial" w:hAnsi="Arial" w:cs="Arial"/>
                <w:szCs w:val="22"/>
                <w:highlight w:val="yellow"/>
                <w:lang w:val="en-GB"/>
              </w:rPr>
            </w:pPr>
            <w:r w:rsidRPr="00744446">
              <w:rPr>
                <w:rFonts w:ascii="Arial" w:hAnsi="Arial" w:cs="Arial"/>
                <w:szCs w:val="22"/>
                <w:highlight w:val="yellow"/>
                <w:lang w:val="en-GB"/>
              </w:rPr>
              <w:t xml:space="preserve">To be completed by </w:t>
            </w:r>
            <w:r>
              <w:rPr>
                <w:rFonts w:ascii="Arial" w:hAnsi="Arial" w:cs="Arial"/>
                <w:szCs w:val="22"/>
                <w:highlight w:val="yellow"/>
                <w:lang w:val="en-GB"/>
              </w:rPr>
              <w:t>KESH</w:t>
            </w:r>
          </w:p>
        </w:tc>
      </w:tr>
      <w:tr w:rsidR="00496C43" w:rsidRPr="009C548B" w14:paraId="668AF40A" w14:textId="77777777" w:rsidTr="00622D6D">
        <w:tc>
          <w:tcPr>
            <w:tcW w:w="2052" w:type="dxa"/>
            <w:shd w:val="clear" w:color="auto" w:fill="auto"/>
          </w:tcPr>
          <w:p w14:paraId="073052CC" w14:textId="77777777" w:rsidR="00496C43" w:rsidRPr="00541B65" w:rsidRDefault="00496C43" w:rsidP="00622D6D">
            <w:pPr>
              <w:pStyle w:val="TableText0"/>
              <w:rPr>
                <w:rFonts w:ascii="Arial" w:hAnsi="Arial" w:cs="Arial"/>
                <w:szCs w:val="22"/>
                <w:lang w:val="en-GB"/>
              </w:rPr>
            </w:pPr>
            <w:r w:rsidRPr="00541B65">
              <w:rPr>
                <w:rFonts w:ascii="Arial" w:hAnsi="Arial" w:cs="Arial"/>
                <w:szCs w:val="22"/>
                <w:lang w:val="en-GB"/>
              </w:rPr>
              <w:t>E-mail</w:t>
            </w:r>
          </w:p>
        </w:tc>
        <w:tc>
          <w:tcPr>
            <w:tcW w:w="5177" w:type="dxa"/>
            <w:shd w:val="clear" w:color="auto" w:fill="auto"/>
          </w:tcPr>
          <w:p w14:paraId="63E51607" w14:textId="544F1058" w:rsidR="00496C43" w:rsidRPr="00541B65" w:rsidRDefault="00496C43" w:rsidP="00622D6D">
            <w:pPr>
              <w:pStyle w:val="TableText0"/>
              <w:rPr>
                <w:rFonts w:ascii="Arial" w:hAnsi="Arial" w:cs="Arial"/>
                <w:szCs w:val="22"/>
                <w:lang w:val="en-GB"/>
              </w:rPr>
            </w:pPr>
            <w:r w:rsidRPr="00744446">
              <w:rPr>
                <w:rFonts w:ascii="Arial" w:hAnsi="Arial" w:cs="Arial"/>
                <w:szCs w:val="22"/>
                <w:highlight w:val="yellow"/>
                <w:lang w:val="en-GB"/>
              </w:rPr>
              <w:t xml:space="preserve">To be completed by </w:t>
            </w:r>
            <w:r>
              <w:rPr>
                <w:rFonts w:ascii="Arial" w:hAnsi="Arial" w:cs="Arial"/>
                <w:szCs w:val="22"/>
                <w:highlight w:val="yellow"/>
                <w:lang w:val="en-GB"/>
              </w:rPr>
              <w:t>KESH</w:t>
            </w:r>
          </w:p>
        </w:tc>
      </w:tr>
      <w:tr w:rsidR="00496C43" w:rsidRPr="009C548B" w14:paraId="5F63BC0A" w14:textId="77777777" w:rsidTr="00622D6D">
        <w:tc>
          <w:tcPr>
            <w:tcW w:w="2052" w:type="dxa"/>
            <w:shd w:val="clear" w:color="auto" w:fill="auto"/>
          </w:tcPr>
          <w:p w14:paraId="7BC11A3E" w14:textId="77777777" w:rsidR="00496C43" w:rsidRPr="00541B65" w:rsidRDefault="00496C43" w:rsidP="00622D6D">
            <w:pPr>
              <w:pStyle w:val="TableText0"/>
              <w:rPr>
                <w:rFonts w:ascii="Arial" w:hAnsi="Arial" w:cs="Arial"/>
                <w:szCs w:val="22"/>
                <w:lang w:val="en-GB"/>
              </w:rPr>
            </w:pPr>
            <w:r w:rsidRPr="00541B65">
              <w:rPr>
                <w:rFonts w:ascii="Arial" w:hAnsi="Arial" w:cs="Arial"/>
                <w:szCs w:val="22"/>
                <w:lang w:val="en-GB"/>
              </w:rPr>
              <w:t>Telephone</w:t>
            </w:r>
          </w:p>
        </w:tc>
        <w:tc>
          <w:tcPr>
            <w:tcW w:w="5177" w:type="dxa"/>
            <w:shd w:val="clear" w:color="auto" w:fill="auto"/>
          </w:tcPr>
          <w:p w14:paraId="3A18AAF8" w14:textId="5261C5CB" w:rsidR="00496C43" w:rsidRPr="00541B65" w:rsidRDefault="00496C43" w:rsidP="00622D6D">
            <w:pPr>
              <w:pStyle w:val="TableText0"/>
              <w:rPr>
                <w:rFonts w:ascii="Arial" w:hAnsi="Arial" w:cs="Arial"/>
                <w:szCs w:val="22"/>
                <w:lang w:val="en-GB"/>
              </w:rPr>
            </w:pPr>
            <w:r w:rsidRPr="00744446">
              <w:rPr>
                <w:rFonts w:ascii="Arial" w:hAnsi="Arial" w:cs="Arial"/>
                <w:szCs w:val="22"/>
                <w:highlight w:val="yellow"/>
                <w:lang w:val="en-GB"/>
              </w:rPr>
              <w:t xml:space="preserve">To be completed by </w:t>
            </w:r>
            <w:r>
              <w:rPr>
                <w:rFonts w:ascii="Arial" w:hAnsi="Arial" w:cs="Arial"/>
                <w:szCs w:val="22"/>
                <w:highlight w:val="yellow"/>
                <w:lang w:val="en-GB"/>
              </w:rPr>
              <w:t>KESH</w:t>
            </w:r>
          </w:p>
        </w:tc>
      </w:tr>
    </w:tbl>
    <w:p w14:paraId="4EEB5E35" w14:textId="77777777" w:rsidR="00496C43" w:rsidRPr="004E673A" w:rsidRDefault="00496C43" w:rsidP="0096575F">
      <w:pPr>
        <w:pStyle w:val="BodyText"/>
      </w:pPr>
    </w:p>
    <w:bookmarkEnd w:id="8"/>
    <w:bookmarkEnd w:id="9"/>
    <w:p w14:paraId="30F001A2" w14:textId="77777777" w:rsidR="002B1485" w:rsidRPr="007F1FED" w:rsidRDefault="002B1485" w:rsidP="00B9459D">
      <w:pPr>
        <w:pStyle w:val="BodyText"/>
      </w:pPr>
    </w:p>
    <w:sectPr w:rsidR="002B1485" w:rsidRPr="007F1FED" w:rsidSect="00FC250F">
      <w:footerReference w:type="even" r:id="rId19"/>
      <w:headerReference w:type="first" r:id="rId20"/>
      <w:footerReference w:type="first" r:id="rId21"/>
      <w:pgSz w:w="11907" w:h="16840" w:code="9"/>
      <w:pgMar w:top="1701"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F808" w14:textId="77777777" w:rsidR="0092339B" w:rsidRDefault="0092339B" w:rsidP="003023A4">
      <w:r>
        <w:separator/>
      </w:r>
    </w:p>
  </w:endnote>
  <w:endnote w:type="continuationSeparator" w:id="0">
    <w:p w14:paraId="76216D34" w14:textId="77777777" w:rsidR="0092339B" w:rsidRDefault="0092339B" w:rsidP="0030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B804" w14:textId="57BECA7F" w:rsidR="008F0BF3" w:rsidRPr="008470E9" w:rsidRDefault="008F0BF3" w:rsidP="00CF5A00">
    <w:pPr>
      <w:pStyle w:val="Footer"/>
    </w:pPr>
    <w:r>
      <w:t>Alpage</w:t>
    </w:r>
    <w:r w:rsidRPr="00863424">
      <w:tab/>
    </w:r>
    <w:r w:rsidRPr="008470E9">
      <w:t xml:space="preserve">page </w:t>
    </w:r>
    <w:r w:rsidRPr="008470E9">
      <w:rPr>
        <w:rStyle w:val="PageNumber"/>
        <w:iCs w:val="0"/>
      </w:rPr>
      <w:fldChar w:fldCharType="begin"/>
    </w:r>
    <w:r w:rsidRPr="008470E9">
      <w:rPr>
        <w:rStyle w:val="PageNumber"/>
        <w:iCs w:val="0"/>
      </w:rPr>
      <w:instrText xml:space="preserve"> PAGE </w:instrText>
    </w:r>
    <w:r w:rsidRPr="008470E9">
      <w:rPr>
        <w:rStyle w:val="PageNumber"/>
        <w:iCs w:val="0"/>
      </w:rPr>
      <w:fldChar w:fldCharType="separate"/>
    </w:r>
    <w:r w:rsidR="009C548B">
      <w:rPr>
        <w:rStyle w:val="PageNumber"/>
        <w:iCs w:val="0"/>
        <w:noProof/>
      </w:rPr>
      <w:t>5</w:t>
    </w:r>
    <w:r w:rsidRPr="008470E9">
      <w:rPr>
        <w:rStyle w:val="PageNumber"/>
        <w:iCs w:val="0"/>
      </w:rPr>
      <w:fldChar w:fldCharType="end"/>
    </w:r>
    <w:r w:rsidRPr="008470E9">
      <w:rPr>
        <w:rStyle w:val="PageNumber"/>
        <w:iCs w:val="0"/>
      </w:rPr>
      <w:t xml:space="preserve"> </w:t>
    </w:r>
    <w:r w:rsidRPr="008470E9">
      <w:rPr>
        <w:rStyle w:val="PageNumber"/>
        <w:rFonts w:ascii="Arial" w:hAnsi="Arial" w:cs="Arial"/>
        <w:iCs w:val="0"/>
      </w:rPr>
      <w:t>|</w:t>
    </w:r>
    <w:r w:rsidRPr="008470E9">
      <w:rPr>
        <w:rStyle w:val="PageNumber"/>
        <w:iCs w:val="0"/>
      </w:rPr>
      <w:t xml:space="preserve"> </w:t>
    </w:r>
    <w:r w:rsidRPr="008470E9">
      <w:rPr>
        <w:rStyle w:val="PageNumber"/>
        <w:iCs w:val="0"/>
      </w:rPr>
      <w:fldChar w:fldCharType="begin"/>
    </w:r>
    <w:r w:rsidRPr="008470E9">
      <w:rPr>
        <w:rStyle w:val="PageNumber"/>
        <w:iCs w:val="0"/>
      </w:rPr>
      <w:instrText xml:space="preserve"> NUMPAGES </w:instrText>
    </w:r>
    <w:r w:rsidRPr="008470E9">
      <w:rPr>
        <w:rStyle w:val="PageNumber"/>
        <w:iCs w:val="0"/>
      </w:rPr>
      <w:fldChar w:fldCharType="separate"/>
    </w:r>
    <w:r w:rsidR="009C548B">
      <w:rPr>
        <w:rStyle w:val="PageNumber"/>
        <w:iCs w:val="0"/>
        <w:noProof/>
      </w:rPr>
      <w:t>6</w:t>
    </w:r>
    <w:r w:rsidRPr="008470E9">
      <w:rPr>
        <w:rStyle w:val="PageNumber"/>
        <w:i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1ADA" w14:textId="77777777" w:rsidR="008F0BF3" w:rsidRDefault="008F0BF3" w:rsidP="003B59D4">
    <w:pPr>
      <w:pStyle w:val="Footer"/>
    </w:pPr>
  </w:p>
  <w:p w14:paraId="7301D1DE" w14:textId="77777777" w:rsidR="008F0BF3" w:rsidRDefault="008F0BF3" w:rsidP="003B59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DA41" w14:textId="77777777" w:rsidR="008F0BF3" w:rsidRPr="006559E3" w:rsidRDefault="008F0BF3" w:rsidP="003B59D4">
    <w:pPr>
      <w:pStyle w:val="NoSpacing"/>
      <w:jc w:val="center"/>
      <w:rPr>
        <w:b w:val="0"/>
        <w:color w:val="808080" w:themeColor="background1" w:themeShade="80"/>
        <w:sz w:val="16"/>
        <w:szCs w:val="16"/>
      </w:rPr>
    </w:pPr>
    <w:r w:rsidRPr="006559E3">
      <w:rPr>
        <w:b w:val="0"/>
        <w:color w:val="808080" w:themeColor="background1" w:themeShade="80"/>
        <w:sz w:val="16"/>
        <w:szCs w:val="16"/>
      </w:rPr>
      <w:t xml:space="preserve">Alpage – 38970 Les Côtes-de-Corps – France      </w:t>
    </w:r>
    <w:r w:rsidRPr="006559E3">
      <w:rPr>
        <w:b w:val="0"/>
        <w:color w:val="808080" w:themeColor="background1" w:themeShade="80"/>
        <w:sz w:val="16"/>
        <w:szCs w:val="16"/>
      </w:rPr>
      <w:sym w:font="Wingdings" w:char="F02A"/>
    </w:r>
    <w:r w:rsidRPr="006559E3">
      <w:rPr>
        <w:b w:val="0"/>
        <w:color w:val="808080" w:themeColor="background1" w:themeShade="80"/>
        <w:sz w:val="16"/>
        <w:szCs w:val="16"/>
      </w:rPr>
      <w:t xml:space="preserve"> contact@alpage-consult.com       </w:t>
    </w:r>
    <w:r w:rsidRPr="006559E3">
      <w:rPr>
        <w:b w:val="0"/>
        <w:color w:val="808080" w:themeColor="background1" w:themeShade="80"/>
        <w:sz w:val="16"/>
        <w:szCs w:val="16"/>
      </w:rPr>
      <w:sym w:font="Wingdings" w:char="F028"/>
    </w:r>
    <w:r w:rsidRPr="006559E3">
      <w:rPr>
        <w:b w:val="0"/>
        <w:color w:val="808080" w:themeColor="background1" w:themeShade="80"/>
        <w:sz w:val="16"/>
        <w:szCs w:val="16"/>
      </w:rPr>
      <w:t xml:space="preserve"> +33 768 112 137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36BF" w14:textId="77777777" w:rsidR="0092339B" w:rsidRDefault="0092339B" w:rsidP="003023A4">
      <w:r>
        <w:separator/>
      </w:r>
    </w:p>
  </w:footnote>
  <w:footnote w:type="continuationSeparator" w:id="0">
    <w:p w14:paraId="1E8E5C66" w14:textId="77777777" w:rsidR="0092339B" w:rsidRDefault="0092339B" w:rsidP="0030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64BF" w14:textId="77777777" w:rsidR="008F0BF3" w:rsidRDefault="008F0BF3" w:rsidP="00A30AC4">
    <w:pPr>
      <w:pStyle w:val="Header"/>
      <w:pBdr>
        <w:bottom w:val="none" w:sz="0" w:space="0" w:color="auto"/>
      </w:pBdr>
    </w:pPr>
    <w:r>
      <w:rPr>
        <w:noProof/>
        <w:lang w:val="en-GB" w:eastAsia="en-GB"/>
      </w:rPr>
      <w:drawing>
        <wp:inline distT="0" distB="0" distL="0" distR="0" wp14:anchorId="0751088F" wp14:editId="4AC21B08">
          <wp:extent cx="2160000" cy="12622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2622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E554" w14:textId="1C206BFA" w:rsidR="008F0BF3" w:rsidRPr="00D82D06" w:rsidRDefault="008F0BF3" w:rsidP="003B60E2">
    <w:pPr>
      <w:pStyle w:val="Header"/>
      <w:pBdr>
        <w:top w:val="single" w:sz="8" w:space="1" w:color="FFFFFF"/>
        <w:bottom w:val="single" w:sz="8" w:space="1" w:color="808080"/>
      </w:pBdr>
      <w:rPr>
        <w:rStyle w:val="SubtleReference"/>
        <w:lang w:val="en-GB"/>
      </w:rPr>
    </w:pPr>
    <w:r>
      <w:rPr>
        <w:rStyle w:val="SubtleReference"/>
        <w:lang w:val="en-GB"/>
      </w:rPr>
      <w:t>EBRD</w:t>
    </w:r>
  </w:p>
  <w:p w14:paraId="3ECAA075" w14:textId="028C2950" w:rsidR="008F0BF3" w:rsidRPr="00D82D06" w:rsidRDefault="008F0BF3" w:rsidP="003B60E2">
    <w:pPr>
      <w:pStyle w:val="Header"/>
      <w:pBdr>
        <w:top w:val="single" w:sz="8" w:space="1" w:color="FFFFFF"/>
        <w:bottom w:val="single" w:sz="8" w:space="1" w:color="808080"/>
      </w:pBdr>
      <w:rPr>
        <w:rStyle w:val="SubtleReference"/>
        <w:lang w:val="en-GB"/>
      </w:rPr>
    </w:pPr>
    <w:r>
      <w:rPr>
        <w:rStyle w:val="SubtleReference"/>
        <w:lang w:val="en-GB"/>
      </w:rPr>
      <w:t>Albania – KESH Floating PV</w:t>
    </w:r>
  </w:p>
  <w:p w14:paraId="7E7A7347" w14:textId="3162D70E" w:rsidR="008F0BF3" w:rsidRPr="0049090A" w:rsidRDefault="008F0BF3" w:rsidP="003B60E2">
    <w:pPr>
      <w:pStyle w:val="Header"/>
      <w:pBdr>
        <w:top w:val="single" w:sz="8" w:space="1" w:color="FFFFFF"/>
        <w:bottom w:val="single" w:sz="8" w:space="1" w:color="808080"/>
      </w:pBdr>
      <w:rPr>
        <w:rStyle w:val="SubtleReference"/>
        <w:lang w:val="en-US"/>
      </w:rPr>
    </w:pPr>
    <w:r>
      <w:rPr>
        <w:rStyle w:val="SubtleReference"/>
        <w:lang w:val="en-US"/>
      </w:rPr>
      <w:t>Non-Technical Summary</w:t>
    </w:r>
    <w:r w:rsidRPr="00C16A03">
      <w:rPr>
        <w:rStyle w:val="SubtleReference"/>
        <w:lang w:val="en-US"/>
      </w:rPr>
      <w:t xml:space="preserve"> – Version </w:t>
    </w:r>
    <w:r w:rsidR="00DA18F8">
      <w:rPr>
        <w:rStyle w:val="SubtleReference"/>
        <w:lang w:val="en-US"/>
      </w:rPr>
      <w:t>B</w:t>
    </w:r>
    <w:r w:rsidR="00DA18F8" w:rsidRPr="00C16A03">
      <w:rPr>
        <w:rStyle w:val="SubtleReference"/>
        <w:lang w:val="en-US"/>
      </w:rPr>
      <w:t xml:space="preserve"> </w:t>
    </w:r>
    <w:r w:rsidRPr="00C16A03">
      <w:rPr>
        <w:rStyle w:val="SubtleReference"/>
        <w:lang w:val="en-US"/>
      </w:rPr>
      <w:t xml:space="preserve">dated </w:t>
    </w:r>
    <w:r w:rsidR="00DA18F8">
      <w:rPr>
        <w:rStyle w:val="SubtleReference"/>
        <w:lang w:val="en-US"/>
      </w:rPr>
      <w:t>04.10</w:t>
    </w:r>
    <w:r w:rsidRPr="00C16A03">
      <w:rPr>
        <w:rStyle w:val="SubtleReference"/>
        <w:lang w:val="en-US"/>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28CF" w14:textId="77777777" w:rsidR="008F0BF3" w:rsidRDefault="008F0BF3" w:rsidP="003B59D4">
    <w:pPr>
      <w:pStyle w:val="Header"/>
      <w:jc w:val="right"/>
    </w:pPr>
    <w:r>
      <w:rPr>
        <w:noProof/>
        <w:lang w:val="en-GB" w:eastAsia="en-GB"/>
      </w:rPr>
      <w:drawing>
        <wp:inline distT="0" distB="0" distL="0" distR="0" wp14:anchorId="2603FDAC" wp14:editId="02277A31">
          <wp:extent cx="1620000" cy="777286"/>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t="16840" r="6285" b="6217"/>
                  <a:stretch/>
                </pic:blipFill>
                <pic:spPr bwMode="auto">
                  <a:xfrm>
                    <a:off x="0" y="0"/>
                    <a:ext cx="1620000" cy="7772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6E20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C26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103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7EF8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CC9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768C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A68C8A0"/>
    <w:lvl w:ilvl="0">
      <w:start w:val="1"/>
      <w:numFmt w:val="decimal"/>
      <w:pStyle w:val="ListNumber"/>
      <w:lvlText w:val="%1."/>
      <w:lvlJc w:val="left"/>
      <w:pPr>
        <w:tabs>
          <w:tab w:val="num" w:pos="360"/>
        </w:tabs>
        <w:ind w:left="360" w:hanging="36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31E39AD"/>
    <w:multiLevelType w:val="hybridMultilevel"/>
    <w:tmpl w:val="C900BE18"/>
    <w:lvl w:ilvl="0" w:tplc="17AEAFBE">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E4E67"/>
    <w:multiLevelType w:val="hybridMultilevel"/>
    <w:tmpl w:val="6496451A"/>
    <w:lvl w:ilvl="0" w:tplc="71CAC2EC">
      <w:start w:val="1"/>
      <w:numFmt w:val="bullet"/>
      <w:pStyle w:val="tabliste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522F8"/>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3A94690"/>
    <w:multiLevelType w:val="multilevel"/>
    <w:tmpl w:val="F55C6EA0"/>
    <w:styleLink w:val="Style1"/>
    <w:lvl w:ilvl="0">
      <w:start w:val="1"/>
      <w:numFmt w:val="decimal"/>
      <w:lvlText w:val="%1"/>
      <w:lvlJc w:val="left"/>
      <w:pPr>
        <w:tabs>
          <w:tab w:val="num" w:pos="992"/>
        </w:tabs>
        <w:ind w:left="142" w:firstLine="0"/>
      </w:pPr>
      <w:rPr>
        <w:rFonts w:ascii="Arial Narrow" w:hAnsi="Arial Narrow" w:hint="default"/>
        <w:b w:val="0"/>
        <w:i w:val="0"/>
        <w:color w:val="auto"/>
        <w:sz w:val="32"/>
      </w:rPr>
    </w:lvl>
    <w:lvl w:ilvl="1">
      <w:start w:val="1"/>
      <w:numFmt w:val="decimal"/>
      <w:lvlText w:val="%1.%2."/>
      <w:lvlJc w:val="left"/>
      <w:pPr>
        <w:tabs>
          <w:tab w:val="num" w:pos="992"/>
        </w:tabs>
        <w:ind w:left="142" w:firstLine="0"/>
      </w:pPr>
      <w:rPr>
        <w:rFonts w:ascii="Arial Narrow" w:hAnsi="Arial Narrow" w:hint="default"/>
        <w:b w:val="0"/>
        <w:i w:val="0"/>
        <w:color w:val="646464"/>
        <w:sz w:val="28"/>
        <w:u w:val="none"/>
      </w:rPr>
    </w:lvl>
    <w:lvl w:ilvl="2">
      <w:start w:val="1"/>
      <w:numFmt w:val="decimal"/>
      <w:lvlText w:val="%1.%2.%3."/>
      <w:lvlJc w:val="left"/>
      <w:pPr>
        <w:tabs>
          <w:tab w:val="num" w:pos="992"/>
        </w:tabs>
        <w:ind w:left="142" w:firstLine="0"/>
      </w:pPr>
      <w:rPr>
        <w:rFonts w:ascii="Arial Narrow" w:hAnsi="Arial Narrow" w:hint="default"/>
        <w:b w:val="0"/>
        <w:i w:val="0"/>
        <w:color w:val="646464"/>
        <w:sz w:val="26"/>
        <w:u w:val="none"/>
      </w:rPr>
    </w:lvl>
    <w:lvl w:ilvl="3">
      <w:start w:val="1"/>
      <w:numFmt w:val="decimal"/>
      <w:lvlText w:val="%1.%2.%3.%4."/>
      <w:lvlJc w:val="left"/>
      <w:pPr>
        <w:tabs>
          <w:tab w:val="num" w:pos="992"/>
        </w:tabs>
        <w:ind w:left="142" w:firstLine="0"/>
      </w:pPr>
      <w:rPr>
        <w:rFonts w:ascii="Arial Narrow" w:hAnsi="Arial Narrow" w:hint="default"/>
        <w:b w:val="0"/>
        <w:i w:val="0"/>
        <w:color w:val="646464"/>
        <w:sz w:val="24"/>
        <w:u w:val="none"/>
      </w:rPr>
    </w:lvl>
    <w:lvl w:ilvl="4">
      <w:start w:val="1"/>
      <w:numFmt w:val="decimal"/>
      <w:lvlText w:val="%1.%2.%3.%4.%5."/>
      <w:lvlJc w:val="left"/>
      <w:pPr>
        <w:tabs>
          <w:tab w:val="num" w:pos="992"/>
        </w:tabs>
        <w:ind w:left="142" w:firstLine="0"/>
      </w:pPr>
      <w:rPr>
        <w:rFonts w:hint="default"/>
      </w:rPr>
    </w:lvl>
    <w:lvl w:ilvl="5">
      <w:start w:val="1"/>
      <w:numFmt w:val="decimal"/>
      <w:lvlText w:val="%1.%2.%3.%4.%5.%6."/>
      <w:lvlJc w:val="left"/>
      <w:pPr>
        <w:tabs>
          <w:tab w:val="num" w:pos="992"/>
        </w:tabs>
        <w:ind w:left="142" w:firstLine="0"/>
      </w:pPr>
      <w:rPr>
        <w:rFonts w:hint="default"/>
      </w:rPr>
    </w:lvl>
    <w:lvl w:ilvl="6">
      <w:start w:val="1"/>
      <w:numFmt w:val="decimal"/>
      <w:lvlText w:val="%1.%2.%3.%4.%5.%6.%7."/>
      <w:lvlJc w:val="left"/>
      <w:pPr>
        <w:tabs>
          <w:tab w:val="num" w:pos="992"/>
        </w:tabs>
        <w:ind w:left="142" w:firstLine="0"/>
      </w:pPr>
      <w:rPr>
        <w:rFonts w:hint="default"/>
      </w:rPr>
    </w:lvl>
    <w:lvl w:ilvl="7">
      <w:start w:val="1"/>
      <w:numFmt w:val="decimal"/>
      <w:lvlText w:val="%1.%2.%3.%4.%5.%6.%7.%8."/>
      <w:lvlJc w:val="left"/>
      <w:pPr>
        <w:tabs>
          <w:tab w:val="num" w:pos="992"/>
        </w:tabs>
        <w:ind w:left="142" w:firstLine="0"/>
      </w:pPr>
      <w:rPr>
        <w:rFonts w:hint="default"/>
      </w:rPr>
    </w:lvl>
    <w:lvl w:ilvl="8">
      <w:start w:val="1"/>
      <w:numFmt w:val="decimal"/>
      <w:lvlText w:val="%1.%2.%3.%4.%5.%6.%7.%8.%9."/>
      <w:lvlJc w:val="left"/>
      <w:pPr>
        <w:tabs>
          <w:tab w:val="num" w:pos="992"/>
        </w:tabs>
        <w:ind w:left="142" w:firstLine="0"/>
      </w:pPr>
      <w:rPr>
        <w:rFonts w:hint="default"/>
      </w:rPr>
    </w:lvl>
  </w:abstractNum>
  <w:abstractNum w:abstractNumId="11" w15:restartNumberingAfterBreak="0">
    <w:nsid w:val="2CF55F4F"/>
    <w:multiLevelType w:val="hybridMultilevel"/>
    <w:tmpl w:val="BA502166"/>
    <w:lvl w:ilvl="0" w:tplc="9D6EFF3A">
      <w:start w:val="1"/>
      <w:numFmt w:val="bullet"/>
      <w:pStyle w:val="Puce2"/>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D4B5D5D"/>
    <w:multiLevelType w:val="multilevel"/>
    <w:tmpl w:val="FBA8E068"/>
    <w:lvl w:ilvl="0">
      <w:start w:val="1"/>
      <w:numFmt w:val="decimal"/>
      <w:pStyle w:val="Bulle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A01479"/>
    <w:multiLevelType w:val="multilevel"/>
    <w:tmpl w:val="F0B03D8C"/>
    <w:name w:val="alpage"/>
    <w:lvl w:ilvl="0">
      <w:start w:val="1"/>
      <w:numFmt w:val="decimal"/>
      <w:lvlText w:val="%1."/>
      <w:lvlJc w:val="left"/>
      <w:pPr>
        <w:tabs>
          <w:tab w:val="num" w:pos="1134"/>
        </w:tabs>
        <w:ind w:left="360" w:firstLine="0"/>
      </w:pPr>
      <w:rPr>
        <w:rFonts w:ascii="Arial Narrow" w:hAnsi="Arial Narrow" w:hint="default"/>
        <w:b/>
        <w:i w:val="0"/>
        <w:caps w:val="0"/>
        <w:strike w:val="0"/>
        <w:dstrike w:val="0"/>
        <w:vanish w:val="0"/>
        <w:color w:val="646464"/>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52"/>
        </w:tabs>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352"/>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none"/>
      <w:lvlRestart w:val="5"/>
      <w:lvlText w:val=""/>
      <w:lvlJc w:val="left"/>
      <w:pPr>
        <w:tabs>
          <w:tab w:val="num" w:pos="1944"/>
        </w:tabs>
        <w:ind w:left="1944" w:hanging="1584"/>
      </w:pPr>
      <w:rPr>
        <w:rFonts w:hint="default"/>
      </w:rPr>
    </w:lvl>
  </w:abstractNum>
  <w:abstractNum w:abstractNumId="14" w15:restartNumberingAfterBreak="0">
    <w:nsid w:val="337D0779"/>
    <w:multiLevelType w:val="hybridMultilevel"/>
    <w:tmpl w:val="A462CD94"/>
    <w:lvl w:ilvl="0" w:tplc="276CB294">
      <w:start w:val="1"/>
      <w:numFmt w:val="bullet"/>
      <w:pStyle w:val="ListItemC1"/>
      <w:lvlText w:val=""/>
      <w:lvlJc w:val="left"/>
      <w:pPr>
        <w:tabs>
          <w:tab w:val="num" w:pos="708"/>
        </w:tabs>
        <w:ind w:left="991" w:hanging="283"/>
      </w:pPr>
      <w:rPr>
        <w:rFonts w:ascii="Wingdings" w:hAnsi="Wingdings" w:hint="default"/>
      </w:rPr>
    </w:lvl>
    <w:lvl w:ilvl="1" w:tplc="040C0019">
      <w:start w:val="1"/>
      <w:numFmt w:val="bullet"/>
      <w:lvlText w:val=""/>
      <w:lvlJc w:val="left"/>
      <w:pPr>
        <w:tabs>
          <w:tab w:val="num" w:pos="1440"/>
        </w:tabs>
        <w:ind w:left="1080" w:firstLine="0"/>
      </w:pPr>
      <w:rPr>
        <w:rFonts w:ascii="Webdings" w:hAnsi="Web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976EE"/>
    <w:multiLevelType w:val="hybridMultilevel"/>
    <w:tmpl w:val="C68A172E"/>
    <w:lvl w:ilvl="0" w:tplc="C55030C6">
      <w:start w:val="1"/>
      <w:numFmt w:val="bullet"/>
      <w:pStyle w:val="ListBullet2"/>
      <w:lvlText w:val=""/>
      <w:lvlJc w:val="left"/>
      <w:pPr>
        <w:ind w:left="2061" w:hanging="360"/>
      </w:pPr>
      <w:rPr>
        <w:rFonts w:ascii="Symbol" w:hAnsi="Symbol" w:hint="default"/>
      </w:rPr>
    </w:lvl>
    <w:lvl w:ilvl="1" w:tplc="0532C0C4" w:tentative="1">
      <w:start w:val="1"/>
      <w:numFmt w:val="bullet"/>
      <w:lvlText w:val="o"/>
      <w:lvlJc w:val="left"/>
      <w:pPr>
        <w:tabs>
          <w:tab w:val="num" w:pos="872"/>
        </w:tabs>
        <w:ind w:left="872" w:hanging="360"/>
      </w:pPr>
      <w:rPr>
        <w:rFonts w:ascii="Courier New" w:hAnsi="Courier New" w:cs="Courier New" w:hint="default"/>
      </w:rPr>
    </w:lvl>
    <w:lvl w:ilvl="2" w:tplc="040C0005" w:tentative="1">
      <w:start w:val="1"/>
      <w:numFmt w:val="bullet"/>
      <w:lvlText w:val=""/>
      <w:lvlJc w:val="left"/>
      <w:pPr>
        <w:tabs>
          <w:tab w:val="num" w:pos="1592"/>
        </w:tabs>
        <w:ind w:left="1592" w:hanging="360"/>
      </w:pPr>
      <w:rPr>
        <w:rFonts w:ascii="Wingdings" w:hAnsi="Wingdings" w:hint="default"/>
      </w:rPr>
    </w:lvl>
    <w:lvl w:ilvl="3" w:tplc="040C0001" w:tentative="1">
      <w:start w:val="1"/>
      <w:numFmt w:val="bullet"/>
      <w:lvlText w:val=""/>
      <w:lvlJc w:val="left"/>
      <w:pPr>
        <w:tabs>
          <w:tab w:val="num" w:pos="2312"/>
        </w:tabs>
        <w:ind w:left="2312" w:hanging="360"/>
      </w:pPr>
      <w:rPr>
        <w:rFonts w:ascii="Symbol" w:hAnsi="Symbol" w:hint="default"/>
      </w:rPr>
    </w:lvl>
    <w:lvl w:ilvl="4" w:tplc="040C0003" w:tentative="1">
      <w:start w:val="1"/>
      <w:numFmt w:val="bullet"/>
      <w:lvlText w:val="o"/>
      <w:lvlJc w:val="left"/>
      <w:pPr>
        <w:tabs>
          <w:tab w:val="num" w:pos="3032"/>
        </w:tabs>
        <w:ind w:left="3032" w:hanging="360"/>
      </w:pPr>
      <w:rPr>
        <w:rFonts w:ascii="Courier New" w:hAnsi="Courier New" w:cs="Courier New" w:hint="default"/>
      </w:rPr>
    </w:lvl>
    <w:lvl w:ilvl="5" w:tplc="040C0005" w:tentative="1">
      <w:start w:val="1"/>
      <w:numFmt w:val="bullet"/>
      <w:lvlText w:val=""/>
      <w:lvlJc w:val="left"/>
      <w:pPr>
        <w:tabs>
          <w:tab w:val="num" w:pos="3752"/>
        </w:tabs>
        <w:ind w:left="3752" w:hanging="360"/>
      </w:pPr>
      <w:rPr>
        <w:rFonts w:ascii="Wingdings" w:hAnsi="Wingdings" w:hint="default"/>
      </w:rPr>
    </w:lvl>
    <w:lvl w:ilvl="6" w:tplc="040C0001" w:tentative="1">
      <w:start w:val="1"/>
      <w:numFmt w:val="bullet"/>
      <w:lvlText w:val=""/>
      <w:lvlJc w:val="left"/>
      <w:pPr>
        <w:tabs>
          <w:tab w:val="num" w:pos="4472"/>
        </w:tabs>
        <w:ind w:left="4472" w:hanging="360"/>
      </w:pPr>
      <w:rPr>
        <w:rFonts w:ascii="Symbol" w:hAnsi="Symbol" w:hint="default"/>
      </w:rPr>
    </w:lvl>
    <w:lvl w:ilvl="7" w:tplc="040C0003" w:tentative="1">
      <w:start w:val="1"/>
      <w:numFmt w:val="bullet"/>
      <w:lvlText w:val="o"/>
      <w:lvlJc w:val="left"/>
      <w:pPr>
        <w:tabs>
          <w:tab w:val="num" w:pos="5192"/>
        </w:tabs>
        <w:ind w:left="5192" w:hanging="360"/>
      </w:pPr>
      <w:rPr>
        <w:rFonts w:ascii="Courier New" w:hAnsi="Courier New" w:cs="Courier New" w:hint="default"/>
      </w:rPr>
    </w:lvl>
    <w:lvl w:ilvl="8" w:tplc="040C0005" w:tentative="1">
      <w:start w:val="1"/>
      <w:numFmt w:val="bullet"/>
      <w:lvlText w:val=""/>
      <w:lvlJc w:val="left"/>
      <w:pPr>
        <w:tabs>
          <w:tab w:val="num" w:pos="5912"/>
        </w:tabs>
        <w:ind w:left="5912" w:hanging="360"/>
      </w:pPr>
      <w:rPr>
        <w:rFonts w:ascii="Wingdings" w:hAnsi="Wingdings" w:hint="default"/>
      </w:rPr>
    </w:lvl>
  </w:abstractNum>
  <w:abstractNum w:abstractNumId="16"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6B56AF8"/>
    <w:multiLevelType w:val="multilevel"/>
    <w:tmpl w:val="1C2E7C20"/>
    <w:styleLink w:val="Alpage"/>
    <w:lvl w:ilvl="0">
      <w:start w:val="1"/>
      <w:numFmt w:val="decimal"/>
      <w:lvlText w:val="%1."/>
      <w:lvlJc w:val="left"/>
      <w:pPr>
        <w:tabs>
          <w:tab w:val="num" w:pos="1134"/>
        </w:tabs>
        <w:ind w:left="360" w:firstLine="0"/>
      </w:pPr>
      <w:rPr>
        <w:rFonts w:ascii="Arial Narrow" w:hAnsi="Arial Narrow" w:hint="default"/>
        <w:b/>
        <w:i w:val="0"/>
        <w:caps w:val="0"/>
        <w:strike w:val="0"/>
        <w:dstrike w:val="0"/>
        <w:vanish w:val="0"/>
        <w:color w:val="646464"/>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52"/>
        </w:tabs>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352"/>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none"/>
      <w:lvlRestart w:val="5"/>
      <w:lvlText w:val=""/>
      <w:lvlJc w:val="left"/>
      <w:pPr>
        <w:tabs>
          <w:tab w:val="num" w:pos="1944"/>
        </w:tabs>
        <w:ind w:left="1944" w:hanging="1584"/>
      </w:pPr>
      <w:rPr>
        <w:rFonts w:hint="default"/>
      </w:rPr>
    </w:lvl>
  </w:abstractNum>
  <w:abstractNum w:abstractNumId="18" w15:restartNumberingAfterBreak="0">
    <w:nsid w:val="37D360D4"/>
    <w:multiLevelType w:val="hybridMultilevel"/>
    <w:tmpl w:val="4CCE090C"/>
    <w:lvl w:ilvl="0" w:tplc="456EDF28">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71F6F"/>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732C84"/>
    <w:multiLevelType w:val="hybridMultilevel"/>
    <w:tmpl w:val="49E8A0AA"/>
    <w:lvl w:ilvl="0" w:tplc="3514BEEA">
      <w:start w:val="1"/>
      <w:numFmt w:val="bullet"/>
      <w:pStyle w:val="ListItemC10"/>
      <w:lvlText w:val=""/>
      <w:lvlJc w:val="left"/>
      <w:pPr>
        <w:tabs>
          <w:tab w:val="num" w:pos="1658"/>
        </w:tabs>
        <w:ind w:left="284" w:firstLine="101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52B820" w:tentative="1">
      <w:start w:val="1"/>
      <w:numFmt w:val="bullet"/>
      <w:lvlText w:val="o"/>
      <w:lvlJc w:val="left"/>
      <w:pPr>
        <w:tabs>
          <w:tab w:val="num" w:pos="1440"/>
        </w:tabs>
        <w:ind w:left="1440" w:hanging="360"/>
      </w:pPr>
      <w:rPr>
        <w:rFonts w:ascii="Courier New" w:hAnsi="Courier New" w:hint="default"/>
      </w:rPr>
    </w:lvl>
    <w:lvl w:ilvl="2" w:tplc="3E628042" w:tentative="1">
      <w:start w:val="1"/>
      <w:numFmt w:val="bullet"/>
      <w:lvlText w:val=""/>
      <w:lvlJc w:val="left"/>
      <w:pPr>
        <w:tabs>
          <w:tab w:val="num" w:pos="2160"/>
        </w:tabs>
        <w:ind w:left="2160" w:hanging="360"/>
      </w:pPr>
      <w:rPr>
        <w:rFonts w:ascii="Wingdings" w:hAnsi="Wingdings" w:hint="default"/>
      </w:rPr>
    </w:lvl>
    <w:lvl w:ilvl="3" w:tplc="078856D2" w:tentative="1">
      <w:start w:val="1"/>
      <w:numFmt w:val="bullet"/>
      <w:lvlText w:val=""/>
      <w:lvlJc w:val="left"/>
      <w:pPr>
        <w:tabs>
          <w:tab w:val="num" w:pos="2880"/>
        </w:tabs>
        <w:ind w:left="2880" w:hanging="360"/>
      </w:pPr>
      <w:rPr>
        <w:rFonts w:ascii="Symbol" w:hAnsi="Symbol" w:hint="default"/>
      </w:rPr>
    </w:lvl>
    <w:lvl w:ilvl="4" w:tplc="38768A98" w:tentative="1">
      <w:start w:val="1"/>
      <w:numFmt w:val="bullet"/>
      <w:lvlText w:val="o"/>
      <w:lvlJc w:val="left"/>
      <w:pPr>
        <w:tabs>
          <w:tab w:val="num" w:pos="3600"/>
        </w:tabs>
        <w:ind w:left="3600" w:hanging="360"/>
      </w:pPr>
      <w:rPr>
        <w:rFonts w:ascii="Courier New" w:hAnsi="Courier New" w:hint="default"/>
      </w:rPr>
    </w:lvl>
    <w:lvl w:ilvl="5" w:tplc="86E6A21A" w:tentative="1">
      <w:start w:val="1"/>
      <w:numFmt w:val="bullet"/>
      <w:lvlText w:val=""/>
      <w:lvlJc w:val="left"/>
      <w:pPr>
        <w:tabs>
          <w:tab w:val="num" w:pos="4320"/>
        </w:tabs>
        <w:ind w:left="4320" w:hanging="360"/>
      </w:pPr>
      <w:rPr>
        <w:rFonts w:ascii="Wingdings" w:hAnsi="Wingdings" w:hint="default"/>
      </w:rPr>
    </w:lvl>
    <w:lvl w:ilvl="6" w:tplc="44BC359A" w:tentative="1">
      <w:start w:val="1"/>
      <w:numFmt w:val="bullet"/>
      <w:lvlText w:val=""/>
      <w:lvlJc w:val="left"/>
      <w:pPr>
        <w:tabs>
          <w:tab w:val="num" w:pos="5040"/>
        </w:tabs>
        <w:ind w:left="5040" w:hanging="360"/>
      </w:pPr>
      <w:rPr>
        <w:rFonts w:ascii="Symbol" w:hAnsi="Symbol" w:hint="default"/>
      </w:rPr>
    </w:lvl>
    <w:lvl w:ilvl="7" w:tplc="9C1A25D2" w:tentative="1">
      <w:start w:val="1"/>
      <w:numFmt w:val="bullet"/>
      <w:lvlText w:val="o"/>
      <w:lvlJc w:val="left"/>
      <w:pPr>
        <w:tabs>
          <w:tab w:val="num" w:pos="5760"/>
        </w:tabs>
        <w:ind w:left="5760" w:hanging="360"/>
      </w:pPr>
      <w:rPr>
        <w:rFonts w:ascii="Courier New" w:hAnsi="Courier New" w:hint="default"/>
      </w:rPr>
    </w:lvl>
    <w:lvl w:ilvl="8" w:tplc="3DA42A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F6AC3"/>
    <w:multiLevelType w:val="hybridMultilevel"/>
    <w:tmpl w:val="9E246908"/>
    <w:lvl w:ilvl="0" w:tplc="D0D63430">
      <w:start w:val="1"/>
      <w:numFmt w:val="bullet"/>
      <w:pStyle w:val="Listepuces1"/>
      <w:lvlText w:val="o"/>
      <w:lvlJc w:val="left"/>
      <w:pPr>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B3D6E"/>
    <w:multiLevelType w:val="multilevel"/>
    <w:tmpl w:val="FA06841A"/>
    <w:lvl w:ilvl="0">
      <w:start w:val="1"/>
      <w:numFmt w:val="decimal"/>
      <w:pStyle w:val="Heading1"/>
      <w:lvlText w:val="%1"/>
      <w:lvlJc w:val="left"/>
      <w:pPr>
        <w:tabs>
          <w:tab w:val="num" w:pos="992"/>
        </w:tabs>
        <w:ind w:left="142" w:firstLine="0"/>
      </w:pPr>
      <w:rPr>
        <w:rFonts w:ascii="Arial Narrow" w:hAnsi="Arial Narrow" w:hint="default"/>
        <w:b w:val="0"/>
        <w:i w:val="0"/>
        <w:color w:val="auto"/>
        <w:sz w:val="32"/>
      </w:rPr>
    </w:lvl>
    <w:lvl w:ilvl="1">
      <w:start w:val="1"/>
      <w:numFmt w:val="decimal"/>
      <w:pStyle w:val="Heading2"/>
      <w:lvlText w:val="%1.%2"/>
      <w:lvlJc w:val="left"/>
      <w:pPr>
        <w:tabs>
          <w:tab w:val="num" w:pos="992"/>
        </w:tabs>
        <w:ind w:left="142" w:firstLine="0"/>
      </w:pPr>
      <w:rPr>
        <w:rFonts w:ascii="Arial Narrow" w:hAnsi="Arial Narrow" w:hint="default"/>
        <w:b w:val="0"/>
        <w:i w:val="0"/>
        <w:color w:val="auto"/>
        <w:sz w:val="28"/>
        <w:u w:val="none"/>
      </w:rPr>
    </w:lvl>
    <w:lvl w:ilvl="2">
      <w:start w:val="1"/>
      <w:numFmt w:val="decimal"/>
      <w:pStyle w:val="Heading3"/>
      <w:lvlText w:val="%1.%2.%3"/>
      <w:lvlJc w:val="left"/>
      <w:pPr>
        <w:tabs>
          <w:tab w:val="num" w:pos="992"/>
        </w:tabs>
        <w:ind w:left="142" w:firstLine="0"/>
      </w:pPr>
      <w:rPr>
        <w:rFonts w:ascii="Arial Narrow" w:hAnsi="Arial Narrow" w:hint="default"/>
        <w:b w:val="0"/>
        <w:i w:val="0"/>
        <w:color w:val="auto"/>
        <w:sz w:val="26"/>
        <w:u w:val="none"/>
      </w:rPr>
    </w:lvl>
    <w:lvl w:ilvl="3">
      <w:start w:val="1"/>
      <w:numFmt w:val="decimal"/>
      <w:pStyle w:val="Heading4"/>
      <w:lvlText w:val="%1.%2.%3.%4"/>
      <w:lvlJc w:val="left"/>
      <w:pPr>
        <w:tabs>
          <w:tab w:val="num" w:pos="992"/>
        </w:tabs>
        <w:ind w:left="142" w:firstLine="0"/>
      </w:pPr>
      <w:rPr>
        <w:rFonts w:ascii="Arial Narrow" w:hAnsi="Arial Narrow" w:hint="default"/>
        <w:b w:val="0"/>
        <w:i w:val="0"/>
        <w:color w:val="auto"/>
        <w:sz w:val="22"/>
        <w:u w:val="none"/>
      </w:rPr>
    </w:lvl>
    <w:lvl w:ilvl="4">
      <w:start w:val="1"/>
      <w:numFmt w:val="none"/>
      <w:pStyle w:val="Heading5"/>
      <w:lvlText w:val=""/>
      <w:lvlJc w:val="left"/>
      <w:pPr>
        <w:tabs>
          <w:tab w:val="num" w:pos="992"/>
        </w:tabs>
        <w:ind w:left="142" w:firstLine="0"/>
      </w:pPr>
      <w:rPr>
        <w:rFonts w:hint="default"/>
      </w:rPr>
    </w:lvl>
    <w:lvl w:ilvl="5">
      <w:start w:val="1"/>
      <w:numFmt w:val="decimal"/>
      <w:lvlText w:val="%1.%2.%3.%4.%5.%6."/>
      <w:lvlJc w:val="left"/>
      <w:pPr>
        <w:tabs>
          <w:tab w:val="num" w:pos="992"/>
        </w:tabs>
        <w:ind w:left="142" w:firstLine="0"/>
      </w:pPr>
      <w:rPr>
        <w:rFonts w:hint="default"/>
      </w:rPr>
    </w:lvl>
    <w:lvl w:ilvl="6">
      <w:start w:val="1"/>
      <w:numFmt w:val="decimal"/>
      <w:lvlText w:val="%1.%2.%3.%4.%5.%6.%7."/>
      <w:lvlJc w:val="left"/>
      <w:pPr>
        <w:tabs>
          <w:tab w:val="num" w:pos="992"/>
        </w:tabs>
        <w:ind w:left="142" w:firstLine="0"/>
      </w:pPr>
      <w:rPr>
        <w:rFonts w:hint="default"/>
      </w:rPr>
    </w:lvl>
    <w:lvl w:ilvl="7">
      <w:start w:val="1"/>
      <w:numFmt w:val="decimal"/>
      <w:lvlText w:val="%1.%2.%3.%4.%5.%6.%7.%8."/>
      <w:lvlJc w:val="left"/>
      <w:pPr>
        <w:tabs>
          <w:tab w:val="num" w:pos="992"/>
        </w:tabs>
        <w:ind w:left="142" w:firstLine="0"/>
      </w:pPr>
      <w:rPr>
        <w:rFonts w:hint="default"/>
      </w:rPr>
    </w:lvl>
    <w:lvl w:ilvl="8">
      <w:start w:val="1"/>
      <w:numFmt w:val="decimal"/>
      <w:lvlText w:val="%1.%2.%3.%4.%5.%6.%7.%8.%9."/>
      <w:lvlJc w:val="left"/>
      <w:pPr>
        <w:tabs>
          <w:tab w:val="num" w:pos="992"/>
        </w:tabs>
        <w:ind w:left="142" w:firstLine="0"/>
      </w:pPr>
      <w:rPr>
        <w:rFonts w:hint="default"/>
      </w:rPr>
    </w:lvl>
  </w:abstractNum>
  <w:abstractNum w:abstractNumId="23" w15:restartNumberingAfterBreak="0">
    <w:nsid w:val="53BD4017"/>
    <w:multiLevelType w:val="hybridMultilevel"/>
    <w:tmpl w:val="2D36CB82"/>
    <w:lvl w:ilvl="0" w:tplc="CA967BBA">
      <w:start w:val="1"/>
      <w:numFmt w:val="decimal"/>
      <w:pStyle w:val="Annexe"/>
      <w:lvlText w:val="Annex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3D2336"/>
    <w:multiLevelType w:val="hybridMultilevel"/>
    <w:tmpl w:val="A0EAC37C"/>
    <w:lvl w:ilvl="0" w:tplc="06F64ACC">
      <w:start w:val="2001"/>
      <w:numFmt w:val="bullet"/>
      <w:lvlText w:val=""/>
      <w:lvlJc w:val="left"/>
      <w:pPr>
        <w:tabs>
          <w:tab w:val="num" w:pos="567"/>
        </w:tabs>
        <w:ind w:left="567" w:hanging="360"/>
      </w:pPr>
      <w:rPr>
        <w:rFonts w:ascii="Wingdings" w:eastAsia="Times New Roman" w:hAnsi="Wingdings" w:cs="Times New Roman" w:hint="default"/>
      </w:rPr>
    </w:lvl>
    <w:lvl w:ilvl="1" w:tplc="DD549BD4">
      <w:start w:val="1"/>
      <w:numFmt w:val="bullet"/>
      <w:pStyle w:val="Puce1"/>
      <w:lvlText w:val=""/>
      <w:lvlJc w:val="left"/>
      <w:pPr>
        <w:tabs>
          <w:tab w:val="num" w:pos="1684"/>
        </w:tabs>
        <w:ind w:left="1684" w:hanging="397"/>
      </w:pPr>
      <w:rPr>
        <w:rFonts w:ascii="Symbol" w:hAnsi="Symbol" w:hint="default"/>
        <w:sz w:val="22"/>
      </w:rPr>
    </w:lvl>
    <w:lvl w:ilvl="2" w:tplc="7C7662A4" w:tentative="1">
      <w:start w:val="1"/>
      <w:numFmt w:val="bullet"/>
      <w:lvlText w:val=""/>
      <w:lvlJc w:val="left"/>
      <w:pPr>
        <w:tabs>
          <w:tab w:val="num" w:pos="2367"/>
        </w:tabs>
        <w:ind w:left="2367" w:hanging="360"/>
      </w:pPr>
      <w:rPr>
        <w:rFonts w:ascii="Wingdings" w:hAnsi="Wingdings" w:hint="default"/>
      </w:rPr>
    </w:lvl>
    <w:lvl w:ilvl="3" w:tplc="9C98E0FC" w:tentative="1">
      <w:start w:val="1"/>
      <w:numFmt w:val="bullet"/>
      <w:lvlText w:val=""/>
      <w:lvlJc w:val="left"/>
      <w:pPr>
        <w:tabs>
          <w:tab w:val="num" w:pos="3087"/>
        </w:tabs>
        <w:ind w:left="3087" w:hanging="360"/>
      </w:pPr>
      <w:rPr>
        <w:rFonts w:ascii="Symbol" w:hAnsi="Symbol" w:hint="default"/>
      </w:rPr>
    </w:lvl>
    <w:lvl w:ilvl="4" w:tplc="B85E7BBC" w:tentative="1">
      <w:start w:val="1"/>
      <w:numFmt w:val="bullet"/>
      <w:lvlText w:val="o"/>
      <w:lvlJc w:val="left"/>
      <w:pPr>
        <w:tabs>
          <w:tab w:val="num" w:pos="3807"/>
        </w:tabs>
        <w:ind w:left="3807" w:hanging="360"/>
      </w:pPr>
      <w:rPr>
        <w:rFonts w:ascii="Courier New" w:hAnsi="Courier New" w:hint="default"/>
      </w:rPr>
    </w:lvl>
    <w:lvl w:ilvl="5" w:tplc="6BC26B70" w:tentative="1">
      <w:start w:val="1"/>
      <w:numFmt w:val="bullet"/>
      <w:lvlText w:val=""/>
      <w:lvlJc w:val="left"/>
      <w:pPr>
        <w:tabs>
          <w:tab w:val="num" w:pos="4527"/>
        </w:tabs>
        <w:ind w:left="4527" w:hanging="360"/>
      </w:pPr>
      <w:rPr>
        <w:rFonts w:ascii="Wingdings" w:hAnsi="Wingdings" w:hint="default"/>
      </w:rPr>
    </w:lvl>
    <w:lvl w:ilvl="6" w:tplc="1EF4F1E6" w:tentative="1">
      <w:start w:val="1"/>
      <w:numFmt w:val="bullet"/>
      <w:lvlText w:val=""/>
      <w:lvlJc w:val="left"/>
      <w:pPr>
        <w:tabs>
          <w:tab w:val="num" w:pos="5247"/>
        </w:tabs>
        <w:ind w:left="5247" w:hanging="360"/>
      </w:pPr>
      <w:rPr>
        <w:rFonts w:ascii="Symbol" w:hAnsi="Symbol" w:hint="default"/>
      </w:rPr>
    </w:lvl>
    <w:lvl w:ilvl="7" w:tplc="CCCE95C8" w:tentative="1">
      <w:start w:val="1"/>
      <w:numFmt w:val="bullet"/>
      <w:lvlText w:val="o"/>
      <w:lvlJc w:val="left"/>
      <w:pPr>
        <w:tabs>
          <w:tab w:val="num" w:pos="5967"/>
        </w:tabs>
        <w:ind w:left="5967" w:hanging="360"/>
      </w:pPr>
      <w:rPr>
        <w:rFonts w:ascii="Courier New" w:hAnsi="Courier New" w:hint="default"/>
      </w:rPr>
    </w:lvl>
    <w:lvl w:ilvl="8" w:tplc="B19AF806"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61D27E7A"/>
    <w:multiLevelType w:val="hybridMultilevel"/>
    <w:tmpl w:val="4490A7B4"/>
    <w:lvl w:ilvl="0" w:tplc="65CA7C04">
      <w:start w:val="1"/>
      <w:numFmt w:val="lowerLetter"/>
      <w:pStyle w:val="LetteredList"/>
      <w:lvlText w:val="(%1)"/>
      <w:lvlJc w:val="left"/>
      <w:pPr>
        <w:ind w:left="709" w:hanging="360"/>
      </w:pPr>
      <w:rPr>
        <w:rFonts w:ascii="Times New Roman Bold" w:hAnsi="Times New Roman Bold" w:hint="default"/>
        <w:b/>
        <w:i w:val="0"/>
        <w:color w:val="00539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967AE7"/>
    <w:multiLevelType w:val="multilevel"/>
    <w:tmpl w:val="1098D9E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C54764D"/>
    <w:multiLevelType w:val="hybridMultilevel"/>
    <w:tmpl w:val="77F0A22C"/>
    <w:lvl w:ilvl="0" w:tplc="930A8632">
      <w:start w:val="1"/>
      <w:numFmt w:val="bullet"/>
      <w:pStyle w:val="ListItemC00"/>
      <w:lvlText w:val=""/>
      <w:lvlJc w:val="left"/>
      <w:pPr>
        <w:tabs>
          <w:tab w:val="num" w:pos="644"/>
        </w:tabs>
        <w:ind w:left="568" w:hanging="28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AE6DE" w:tentative="1">
      <w:start w:val="1"/>
      <w:numFmt w:val="bullet"/>
      <w:lvlText w:val="o"/>
      <w:lvlJc w:val="left"/>
      <w:pPr>
        <w:tabs>
          <w:tab w:val="num" w:pos="1440"/>
        </w:tabs>
        <w:ind w:left="1440" w:hanging="360"/>
      </w:pPr>
      <w:rPr>
        <w:rFonts w:ascii="Courier New" w:hAnsi="Courier New" w:hint="default"/>
      </w:rPr>
    </w:lvl>
    <w:lvl w:ilvl="2" w:tplc="769E05D6" w:tentative="1">
      <w:start w:val="1"/>
      <w:numFmt w:val="bullet"/>
      <w:lvlText w:val=""/>
      <w:lvlJc w:val="left"/>
      <w:pPr>
        <w:tabs>
          <w:tab w:val="num" w:pos="2160"/>
        </w:tabs>
        <w:ind w:left="2160" w:hanging="360"/>
      </w:pPr>
      <w:rPr>
        <w:rFonts w:ascii="Wingdings" w:hAnsi="Wingdings" w:hint="default"/>
      </w:rPr>
    </w:lvl>
    <w:lvl w:ilvl="3" w:tplc="1B12F39A" w:tentative="1">
      <w:start w:val="1"/>
      <w:numFmt w:val="bullet"/>
      <w:lvlText w:val=""/>
      <w:lvlJc w:val="left"/>
      <w:pPr>
        <w:tabs>
          <w:tab w:val="num" w:pos="2880"/>
        </w:tabs>
        <w:ind w:left="2880" w:hanging="360"/>
      </w:pPr>
      <w:rPr>
        <w:rFonts w:ascii="Symbol" w:hAnsi="Symbol" w:hint="default"/>
      </w:rPr>
    </w:lvl>
    <w:lvl w:ilvl="4" w:tplc="029C6E3A" w:tentative="1">
      <w:start w:val="1"/>
      <w:numFmt w:val="bullet"/>
      <w:lvlText w:val="o"/>
      <w:lvlJc w:val="left"/>
      <w:pPr>
        <w:tabs>
          <w:tab w:val="num" w:pos="3600"/>
        </w:tabs>
        <w:ind w:left="3600" w:hanging="360"/>
      </w:pPr>
      <w:rPr>
        <w:rFonts w:ascii="Courier New" w:hAnsi="Courier New" w:hint="default"/>
      </w:rPr>
    </w:lvl>
    <w:lvl w:ilvl="5" w:tplc="473C5CD6" w:tentative="1">
      <w:start w:val="1"/>
      <w:numFmt w:val="bullet"/>
      <w:lvlText w:val=""/>
      <w:lvlJc w:val="left"/>
      <w:pPr>
        <w:tabs>
          <w:tab w:val="num" w:pos="4320"/>
        </w:tabs>
        <w:ind w:left="4320" w:hanging="360"/>
      </w:pPr>
      <w:rPr>
        <w:rFonts w:ascii="Wingdings" w:hAnsi="Wingdings" w:hint="default"/>
      </w:rPr>
    </w:lvl>
    <w:lvl w:ilvl="6" w:tplc="04F0A4CE" w:tentative="1">
      <w:start w:val="1"/>
      <w:numFmt w:val="bullet"/>
      <w:lvlText w:val=""/>
      <w:lvlJc w:val="left"/>
      <w:pPr>
        <w:tabs>
          <w:tab w:val="num" w:pos="5040"/>
        </w:tabs>
        <w:ind w:left="5040" w:hanging="360"/>
      </w:pPr>
      <w:rPr>
        <w:rFonts w:ascii="Symbol" w:hAnsi="Symbol" w:hint="default"/>
      </w:rPr>
    </w:lvl>
    <w:lvl w:ilvl="7" w:tplc="185AA6E8" w:tentative="1">
      <w:start w:val="1"/>
      <w:numFmt w:val="bullet"/>
      <w:lvlText w:val="o"/>
      <w:lvlJc w:val="left"/>
      <w:pPr>
        <w:tabs>
          <w:tab w:val="num" w:pos="5760"/>
        </w:tabs>
        <w:ind w:left="5760" w:hanging="360"/>
      </w:pPr>
      <w:rPr>
        <w:rFonts w:ascii="Courier New" w:hAnsi="Courier New" w:hint="default"/>
      </w:rPr>
    </w:lvl>
    <w:lvl w:ilvl="8" w:tplc="B62E8C0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6"/>
  </w:num>
  <w:num w:numId="4">
    <w:abstractNumId w:val="18"/>
  </w:num>
  <w:num w:numId="5">
    <w:abstractNumId w:val="27"/>
  </w:num>
  <w:num w:numId="6">
    <w:abstractNumId w:val="20"/>
  </w:num>
  <w:num w:numId="7">
    <w:abstractNumId w:val="15"/>
  </w:num>
  <w:num w:numId="8">
    <w:abstractNumId w:val="3"/>
  </w:num>
  <w:num w:numId="9">
    <w:abstractNumId w:val="2"/>
  </w:num>
  <w:num w:numId="10">
    <w:abstractNumId w:val="1"/>
  </w:num>
  <w:num w:numId="11">
    <w:abstractNumId w:val="0"/>
  </w:num>
  <w:num w:numId="12">
    <w:abstractNumId w:val="5"/>
  </w:num>
  <w:num w:numId="13">
    <w:abstractNumId w:val="4"/>
  </w:num>
  <w:num w:numId="14">
    <w:abstractNumId w:val="26"/>
  </w:num>
  <w:num w:numId="15">
    <w:abstractNumId w:val="19"/>
  </w:num>
  <w:num w:numId="16">
    <w:abstractNumId w:val="9"/>
  </w:num>
  <w:num w:numId="17">
    <w:abstractNumId w:val="13"/>
  </w:num>
  <w:num w:numId="18">
    <w:abstractNumId w:val="8"/>
  </w:num>
  <w:num w:numId="19">
    <w:abstractNumId w:val="21"/>
  </w:num>
  <w:num w:numId="20">
    <w:abstractNumId w:val="17"/>
  </w:num>
  <w:num w:numId="21">
    <w:abstractNumId w:val="23"/>
  </w:num>
  <w:num w:numId="22">
    <w:abstractNumId w:val="10"/>
  </w:num>
  <w:num w:numId="23">
    <w:abstractNumId w:val="25"/>
  </w:num>
  <w:num w:numId="24">
    <w:abstractNumId w:val="12"/>
  </w:num>
  <w:num w:numId="25">
    <w:abstractNumId w:val="22"/>
  </w:num>
  <w:num w:numId="26">
    <w:abstractNumId w:val="11"/>
  </w:num>
  <w:num w:numId="27">
    <w:abstractNumId w:val="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76"/>
    <w:rsid w:val="000015C9"/>
    <w:rsid w:val="0000388C"/>
    <w:rsid w:val="00004928"/>
    <w:rsid w:val="00004975"/>
    <w:rsid w:val="00007EDB"/>
    <w:rsid w:val="00013262"/>
    <w:rsid w:val="00016D18"/>
    <w:rsid w:val="00020962"/>
    <w:rsid w:val="00020C2B"/>
    <w:rsid w:val="00020CFE"/>
    <w:rsid w:val="00022E13"/>
    <w:rsid w:val="0002361B"/>
    <w:rsid w:val="000241CA"/>
    <w:rsid w:val="00024422"/>
    <w:rsid w:val="00025187"/>
    <w:rsid w:val="00025A2D"/>
    <w:rsid w:val="00027A11"/>
    <w:rsid w:val="00030F69"/>
    <w:rsid w:val="00034A7C"/>
    <w:rsid w:val="00034D22"/>
    <w:rsid w:val="00034E64"/>
    <w:rsid w:val="000360E9"/>
    <w:rsid w:val="00037B87"/>
    <w:rsid w:val="00040BA0"/>
    <w:rsid w:val="00041DEA"/>
    <w:rsid w:val="00043396"/>
    <w:rsid w:val="00043A74"/>
    <w:rsid w:val="00046DEA"/>
    <w:rsid w:val="00046F0F"/>
    <w:rsid w:val="0005394E"/>
    <w:rsid w:val="00057BFA"/>
    <w:rsid w:val="0006386C"/>
    <w:rsid w:val="000651E6"/>
    <w:rsid w:val="00070A7A"/>
    <w:rsid w:val="000724BB"/>
    <w:rsid w:val="0007668E"/>
    <w:rsid w:val="00080971"/>
    <w:rsid w:val="000827DE"/>
    <w:rsid w:val="000835CD"/>
    <w:rsid w:val="00084355"/>
    <w:rsid w:val="000863E5"/>
    <w:rsid w:val="00086E71"/>
    <w:rsid w:val="0008712C"/>
    <w:rsid w:val="0008781B"/>
    <w:rsid w:val="000912F6"/>
    <w:rsid w:val="00092740"/>
    <w:rsid w:val="000966E5"/>
    <w:rsid w:val="000A271F"/>
    <w:rsid w:val="000A2E0B"/>
    <w:rsid w:val="000A56C6"/>
    <w:rsid w:val="000A7C2A"/>
    <w:rsid w:val="000B0123"/>
    <w:rsid w:val="000B057D"/>
    <w:rsid w:val="000B29D5"/>
    <w:rsid w:val="000B32B1"/>
    <w:rsid w:val="000B3585"/>
    <w:rsid w:val="000B3CA4"/>
    <w:rsid w:val="000B4E27"/>
    <w:rsid w:val="000B5997"/>
    <w:rsid w:val="000B5ED8"/>
    <w:rsid w:val="000B6294"/>
    <w:rsid w:val="000C08E0"/>
    <w:rsid w:val="000E45E7"/>
    <w:rsid w:val="000E754A"/>
    <w:rsid w:val="000F07C5"/>
    <w:rsid w:val="000F1481"/>
    <w:rsid w:val="00103C40"/>
    <w:rsid w:val="00103E4E"/>
    <w:rsid w:val="00105B88"/>
    <w:rsid w:val="00106ACF"/>
    <w:rsid w:val="00107E8B"/>
    <w:rsid w:val="0011421D"/>
    <w:rsid w:val="00120753"/>
    <w:rsid w:val="001217CE"/>
    <w:rsid w:val="00121933"/>
    <w:rsid w:val="001247D1"/>
    <w:rsid w:val="00125107"/>
    <w:rsid w:val="00131422"/>
    <w:rsid w:val="0013560C"/>
    <w:rsid w:val="001364F0"/>
    <w:rsid w:val="00140A52"/>
    <w:rsid w:val="0014168B"/>
    <w:rsid w:val="001418BF"/>
    <w:rsid w:val="001419FE"/>
    <w:rsid w:val="0014307B"/>
    <w:rsid w:val="00143703"/>
    <w:rsid w:val="0014513B"/>
    <w:rsid w:val="001479E5"/>
    <w:rsid w:val="00147DE8"/>
    <w:rsid w:val="00147F43"/>
    <w:rsid w:val="00152CB5"/>
    <w:rsid w:val="00157702"/>
    <w:rsid w:val="001577C3"/>
    <w:rsid w:val="001602AA"/>
    <w:rsid w:val="0016366F"/>
    <w:rsid w:val="001640F7"/>
    <w:rsid w:val="001645F4"/>
    <w:rsid w:val="00173F48"/>
    <w:rsid w:val="0017743B"/>
    <w:rsid w:val="00177C0D"/>
    <w:rsid w:val="00181930"/>
    <w:rsid w:val="001831C8"/>
    <w:rsid w:val="00185CA5"/>
    <w:rsid w:val="00186EFF"/>
    <w:rsid w:val="0019003D"/>
    <w:rsid w:val="00192575"/>
    <w:rsid w:val="00192E64"/>
    <w:rsid w:val="001931B6"/>
    <w:rsid w:val="0019569E"/>
    <w:rsid w:val="001957B3"/>
    <w:rsid w:val="001A01A0"/>
    <w:rsid w:val="001A0242"/>
    <w:rsid w:val="001A1975"/>
    <w:rsid w:val="001A1A3B"/>
    <w:rsid w:val="001A7DB0"/>
    <w:rsid w:val="001B0060"/>
    <w:rsid w:val="001B168C"/>
    <w:rsid w:val="001B355F"/>
    <w:rsid w:val="001B4F3B"/>
    <w:rsid w:val="001C2E22"/>
    <w:rsid w:val="001C44D6"/>
    <w:rsid w:val="001C58E8"/>
    <w:rsid w:val="001D0F49"/>
    <w:rsid w:val="001D1F28"/>
    <w:rsid w:val="001D3BA2"/>
    <w:rsid w:val="001D48D1"/>
    <w:rsid w:val="001D4B0B"/>
    <w:rsid w:val="001E2CED"/>
    <w:rsid w:val="001E5F3F"/>
    <w:rsid w:val="001F1814"/>
    <w:rsid w:val="001F2969"/>
    <w:rsid w:val="002009C0"/>
    <w:rsid w:val="00202301"/>
    <w:rsid w:val="00207A84"/>
    <w:rsid w:val="0021115F"/>
    <w:rsid w:val="002111DD"/>
    <w:rsid w:val="00215929"/>
    <w:rsid w:val="00215DDF"/>
    <w:rsid w:val="0021783E"/>
    <w:rsid w:val="0021796B"/>
    <w:rsid w:val="00220198"/>
    <w:rsid w:val="00220EA0"/>
    <w:rsid w:val="00223659"/>
    <w:rsid w:val="00223DE5"/>
    <w:rsid w:val="00224C10"/>
    <w:rsid w:val="0022572C"/>
    <w:rsid w:val="002266B7"/>
    <w:rsid w:val="00227889"/>
    <w:rsid w:val="00227AD7"/>
    <w:rsid w:val="00227EE9"/>
    <w:rsid w:val="00230FD0"/>
    <w:rsid w:val="002314AE"/>
    <w:rsid w:val="002317AB"/>
    <w:rsid w:val="00232C40"/>
    <w:rsid w:val="002339D5"/>
    <w:rsid w:val="00234677"/>
    <w:rsid w:val="00237030"/>
    <w:rsid w:val="0023707A"/>
    <w:rsid w:val="0024280C"/>
    <w:rsid w:val="00243037"/>
    <w:rsid w:val="0024522A"/>
    <w:rsid w:val="00245A20"/>
    <w:rsid w:val="00245D91"/>
    <w:rsid w:val="002469A5"/>
    <w:rsid w:val="00247BE8"/>
    <w:rsid w:val="00253075"/>
    <w:rsid w:val="00254733"/>
    <w:rsid w:val="002560D4"/>
    <w:rsid w:val="00261061"/>
    <w:rsid w:val="0026258A"/>
    <w:rsid w:val="0026284D"/>
    <w:rsid w:val="00262D49"/>
    <w:rsid w:val="002633D3"/>
    <w:rsid w:val="00263F43"/>
    <w:rsid w:val="00264402"/>
    <w:rsid w:val="00264E23"/>
    <w:rsid w:val="0026581A"/>
    <w:rsid w:val="00265960"/>
    <w:rsid w:val="002677AF"/>
    <w:rsid w:val="00267895"/>
    <w:rsid w:val="00273BA0"/>
    <w:rsid w:val="00274058"/>
    <w:rsid w:val="00274237"/>
    <w:rsid w:val="00274E27"/>
    <w:rsid w:val="002756D7"/>
    <w:rsid w:val="002778ED"/>
    <w:rsid w:val="0028099A"/>
    <w:rsid w:val="00282834"/>
    <w:rsid w:val="002833B8"/>
    <w:rsid w:val="00284588"/>
    <w:rsid w:val="00286B97"/>
    <w:rsid w:val="0029098D"/>
    <w:rsid w:val="00290CBA"/>
    <w:rsid w:val="00292322"/>
    <w:rsid w:val="00293E91"/>
    <w:rsid w:val="0029645F"/>
    <w:rsid w:val="00297D6A"/>
    <w:rsid w:val="002A2C04"/>
    <w:rsid w:val="002A47F0"/>
    <w:rsid w:val="002B13C0"/>
    <w:rsid w:val="002B1485"/>
    <w:rsid w:val="002B3A8A"/>
    <w:rsid w:val="002B4052"/>
    <w:rsid w:val="002B4128"/>
    <w:rsid w:val="002B61D3"/>
    <w:rsid w:val="002B6243"/>
    <w:rsid w:val="002B62EE"/>
    <w:rsid w:val="002C07AE"/>
    <w:rsid w:val="002C4210"/>
    <w:rsid w:val="002C51A6"/>
    <w:rsid w:val="002C710A"/>
    <w:rsid w:val="002D3221"/>
    <w:rsid w:val="002D3955"/>
    <w:rsid w:val="002D44DF"/>
    <w:rsid w:val="002F2F9A"/>
    <w:rsid w:val="002F50EE"/>
    <w:rsid w:val="00300620"/>
    <w:rsid w:val="00301E68"/>
    <w:rsid w:val="003023A4"/>
    <w:rsid w:val="00304D22"/>
    <w:rsid w:val="003052D9"/>
    <w:rsid w:val="00305659"/>
    <w:rsid w:val="0031184D"/>
    <w:rsid w:val="00311DC4"/>
    <w:rsid w:val="003170AC"/>
    <w:rsid w:val="003171F1"/>
    <w:rsid w:val="00320D6B"/>
    <w:rsid w:val="0032193D"/>
    <w:rsid w:val="00321C27"/>
    <w:rsid w:val="00323563"/>
    <w:rsid w:val="00323BD3"/>
    <w:rsid w:val="003266B3"/>
    <w:rsid w:val="003308F7"/>
    <w:rsid w:val="00331564"/>
    <w:rsid w:val="003333BA"/>
    <w:rsid w:val="003401DB"/>
    <w:rsid w:val="003408F4"/>
    <w:rsid w:val="003427DC"/>
    <w:rsid w:val="003503F3"/>
    <w:rsid w:val="0035149F"/>
    <w:rsid w:val="0035277F"/>
    <w:rsid w:val="00354554"/>
    <w:rsid w:val="00354834"/>
    <w:rsid w:val="00355517"/>
    <w:rsid w:val="00355D5F"/>
    <w:rsid w:val="00355E11"/>
    <w:rsid w:val="0036308A"/>
    <w:rsid w:val="00366CAF"/>
    <w:rsid w:val="003720CA"/>
    <w:rsid w:val="00373312"/>
    <w:rsid w:val="0037363E"/>
    <w:rsid w:val="00375A17"/>
    <w:rsid w:val="00380632"/>
    <w:rsid w:val="0038684B"/>
    <w:rsid w:val="003906DC"/>
    <w:rsid w:val="0039087B"/>
    <w:rsid w:val="003921E4"/>
    <w:rsid w:val="0039647A"/>
    <w:rsid w:val="003A75C6"/>
    <w:rsid w:val="003A7659"/>
    <w:rsid w:val="003B06C5"/>
    <w:rsid w:val="003B2CFC"/>
    <w:rsid w:val="003B357F"/>
    <w:rsid w:val="003B3C84"/>
    <w:rsid w:val="003B41B7"/>
    <w:rsid w:val="003B59D4"/>
    <w:rsid w:val="003B60E2"/>
    <w:rsid w:val="003C58B2"/>
    <w:rsid w:val="003C673D"/>
    <w:rsid w:val="003C73D4"/>
    <w:rsid w:val="003C7FF5"/>
    <w:rsid w:val="003D1DDE"/>
    <w:rsid w:val="003D25F1"/>
    <w:rsid w:val="003D2EFD"/>
    <w:rsid w:val="003D77F3"/>
    <w:rsid w:val="003E1F73"/>
    <w:rsid w:val="003E5F2C"/>
    <w:rsid w:val="003F07CE"/>
    <w:rsid w:val="003F0DF7"/>
    <w:rsid w:val="003F1745"/>
    <w:rsid w:val="003F1ABE"/>
    <w:rsid w:val="003F6A9B"/>
    <w:rsid w:val="004050AD"/>
    <w:rsid w:val="00407A6C"/>
    <w:rsid w:val="00407E7B"/>
    <w:rsid w:val="004121C1"/>
    <w:rsid w:val="00414573"/>
    <w:rsid w:val="00414C6A"/>
    <w:rsid w:val="00421526"/>
    <w:rsid w:val="0042250D"/>
    <w:rsid w:val="00424447"/>
    <w:rsid w:val="00426676"/>
    <w:rsid w:val="004301F3"/>
    <w:rsid w:val="004315FE"/>
    <w:rsid w:val="00433775"/>
    <w:rsid w:val="0043412E"/>
    <w:rsid w:val="00441056"/>
    <w:rsid w:val="004410A2"/>
    <w:rsid w:val="004417C5"/>
    <w:rsid w:val="00442244"/>
    <w:rsid w:val="00442547"/>
    <w:rsid w:val="00443BE2"/>
    <w:rsid w:val="00446F7A"/>
    <w:rsid w:val="00451879"/>
    <w:rsid w:val="0045187C"/>
    <w:rsid w:val="004553F3"/>
    <w:rsid w:val="00455F10"/>
    <w:rsid w:val="00456A7C"/>
    <w:rsid w:val="00461431"/>
    <w:rsid w:val="0046483B"/>
    <w:rsid w:val="00473F90"/>
    <w:rsid w:val="00480DD3"/>
    <w:rsid w:val="0048123A"/>
    <w:rsid w:val="00482CF3"/>
    <w:rsid w:val="00484C3A"/>
    <w:rsid w:val="00485E67"/>
    <w:rsid w:val="00486B89"/>
    <w:rsid w:val="004871DB"/>
    <w:rsid w:val="0049090A"/>
    <w:rsid w:val="0049425D"/>
    <w:rsid w:val="004951DD"/>
    <w:rsid w:val="00496C43"/>
    <w:rsid w:val="00496C49"/>
    <w:rsid w:val="00497D99"/>
    <w:rsid w:val="00497E94"/>
    <w:rsid w:val="004A0B1D"/>
    <w:rsid w:val="004A37EA"/>
    <w:rsid w:val="004A6B84"/>
    <w:rsid w:val="004A6FC8"/>
    <w:rsid w:val="004A7242"/>
    <w:rsid w:val="004A7F20"/>
    <w:rsid w:val="004B1B25"/>
    <w:rsid w:val="004B2226"/>
    <w:rsid w:val="004B2E64"/>
    <w:rsid w:val="004B3BD0"/>
    <w:rsid w:val="004B4B8C"/>
    <w:rsid w:val="004C0998"/>
    <w:rsid w:val="004C184D"/>
    <w:rsid w:val="004C2FA0"/>
    <w:rsid w:val="004C3445"/>
    <w:rsid w:val="004C461E"/>
    <w:rsid w:val="004C648E"/>
    <w:rsid w:val="004C6E73"/>
    <w:rsid w:val="004D573C"/>
    <w:rsid w:val="004E18DC"/>
    <w:rsid w:val="004E3838"/>
    <w:rsid w:val="004E5803"/>
    <w:rsid w:val="004E65DE"/>
    <w:rsid w:val="004E673A"/>
    <w:rsid w:val="004F4401"/>
    <w:rsid w:val="004F5EBC"/>
    <w:rsid w:val="004F676D"/>
    <w:rsid w:val="00500AB7"/>
    <w:rsid w:val="00507F08"/>
    <w:rsid w:val="00511736"/>
    <w:rsid w:val="00512136"/>
    <w:rsid w:val="0052238D"/>
    <w:rsid w:val="005244B8"/>
    <w:rsid w:val="005252F9"/>
    <w:rsid w:val="00527E91"/>
    <w:rsid w:val="00527EBB"/>
    <w:rsid w:val="0053039A"/>
    <w:rsid w:val="005308D4"/>
    <w:rsid w:val="00532B36"/>
    <w:rsid w:val="0053404D"/>
    <w:rsid w:val="0053471E"/>
    <w:rsid w:val="00537A6A"/>
    <w:rsid w:val="00541F38"/>
    <w:rsid w:val="00543E7D"/>
    <w:rsid w:val="00544AE2"/>
    <w:rsid w:val="0055006C"/>
    <w:rsid w:val="005505E9"/>
    <w:rsid w:val="0055119A"/>
    <w:rsid w:val="00551730"/>
    <w:rsid w:val="00551B6E"/>
    <w:rsid w:val="00553C1E"/>
    <w:rsid w:val="00555694"/>
    <w:rsid w:val="005562A0"/>
    <w:rsid w:val="0055649B"/>
    <w:rsid w:val="0056271D"/>
    <w:rsid w:val="00563B1F"/>
    <w:rsid w:val="005666FB"/>
    <w:rsid w:val="005669C4"/>
    <w:rsid w:val="0057030C"/>
    <w:rsid w:val="00572213"/>
    <w:rsid w:val="00572227"/>
    <w:rsid w:val="0057345C"/>
    <w:rsid w:val="005812EF"/>
    <w:rsid w:val="005814B4"/>
    <w:rsid w:val="00583E86"/>
    <w:rsid w:val="005876F0"/>
    <w:rsid w:val="005913C9"/>
    <w:rsid w:val="00591F89"/>
    <w:rsid w:val="0059208B"/>
    <w:rsid w:val="00592DE0"/>
    <w:rsid w:val="0059308A"/>
    <w:rsid w:val="005939D7"/>
    <w:rsid w:val="005946B0"/>
    <w:rsid w:val="005A20E6"/>
    <w:rsid w:val="005A271F"/>
    <w:rsid w:val="005B0FC0"/>
    <w:rsid w:val="005B3327"/>
    <w:rsid w:val="005B4BF1"/>
    <w:rsid w:val="005B6530"/>
    <w:rsid w:val="005B6821"/>
    <w:rsid w:val="005B6F74"/>
    <w:rsid w:val="005C0589"/>
    <w:rsid w:val="005D2ED1"/>
    <w:rsid w:val="005D3AA7"/>
    <w:rsid w:val="005D5717"/>
    <w:rsid w:val="005D680B"/>
    <w:rsid w:val="005D7C1E"/>
    <w:rsid w:val="005E0944"/>
    <w:rsid w:val="005E271F"/>
    <w:rsid w:val="005E3A3A"/>
    <w:rsid w:val="005E6921"/>
    <w:rsid w:val="005F0955"/>
    <w:rsid w:val="005F10A8"/>
    <w:rsid w:val="005F6B25"/>
    <w:rsid w:val="005F74AD"/>
    <w:rsid w:val="0060139D"/>
    <w:rsid w:val="006013CF"/>
    <w:rsid w:val="00603772"/>
    <w:rsid w:val="00611757"/>
    <w:rsid w:val="0061452B"/>
    <w:rsid w:val="006148E3"/>
    <w:rsid w:val="006163EC"/>
    <w:rsid w:val="006164C5"/>
    <w:rsid w:val="006201D6"/>
    <w:rsid w:val="00620B46"/>
    <w:rsid w:val="00624775"/>
    <w:rsid w:val="0062493A"/>
    <w:rsid w:val="00625F02"/>
    <w:rsid w:val="00627E86"/>
    <w:rsid w:val="00630DF6"/>
    <w:rsid w:val="00635875"/>
    <w:rsid w:val="00637447"/>
    <w:rsid w:val="00640B9A"/>
    <w:rsid w:val="00640F7A"/>
    <w:rsid w:val="0064120C"/>
    <w:rsid w:val="00643167"/>
    <w:rsid w:val="00643770"/>
    <w:rsid w:val="0064615D"/>
    <w:rsid w:val="00646B4F"/>
    <w:rsid w:val="006473D1"/>
    <w:rsid w:val="006502ED"/>
    <w:rsid w:val="00650BB6"/>
    <w:rsid w:val="00651BFA"/>
    <w:rsid w:val="0065254D"/>
    <w:rsid w:val="00652B5A"/>
    <w:rsid w:val="006537A7"/>
    <w:rsid w:val="00654099"/>
    <w:rsid w:val="006547FA"/>
    <w:rsid w:val="00655117"/>
    <w:rsid w:val="00660791"/>
    <w:rsid w:val="00664201"/>
    <w:rsid w:val="00672CEB"/>
    <w:rsid w:val="00676953"/>
    <w:rsid w:val="006853E1"/>
    <w:rsid w:val="0069120F"/>
    <w:rsid w:val="00692C07"/>
    <w:rsid w:val="00693A97"/>
    <w:rsid w:val="00694C47"/>
    <w:rsid w:val="00694CAA"/>
    <w:rsid w:val="0069513A"/>
    <w:rsid w:val="006A49BE"/>
    <w:rsid w:val="006A4B55"/>
    <w:rsid w:val="006A4DC5"/>
    <w:rsid w:val="006A5E24"/>
    <w:rsid w:val="006B026C"/>
    <w:rsid w:val="006B0A3F"/>
    <w:rsid w:val="006B54BB"/>
    <w:rsid w:val="006C59E7"/>
    <w:rsid w:val="006D0140"/>
    <w:rsid w:val="006D05A7"/>
    <w:rsid w:val="006D147D"/>
    <w:rsid w:val="006D2DE2"/>
    <w:rsid w:val="006D4BF8"/>
    <w:rsid w:val="006D4F9A"/>
    <w:rsid w:val="006D7243"/>
    <w:rsid w:val="006E0B4E"/>
    <w:rsid w:val="006E2BFE"/>
    <w:rsid w:val="006E4B91"/>
    <w:rsid w:val="006E6EBC"/>
    <w:rsid w:val="006F45C8"/>
    <w:rsid w:val="006F517E"/>
    <w:rsid w:val="006F5D77"/>
    <w:rsid w:val="006F6BE3"/>
    <w:rsid w:val="006F7083"/>
    <w:rsid w:val="00700A6E"/>
    <w:rsid w:val="0070179D"/>
    <w:rsid w:val="0070410B"/>
    <w:rsid w:val="00704EB5"/>
    <w:rsid w:val="00704FD4"/>
    <w:rsid w:val="00707280"/>
    <w:rsid w:val="00710268"/>
    <w:rsid w:val="0071151F"/>
    <w:rsid w:val="007135BC"/>
    <w:rsid w:val="00713AF1"/>
    <w:rsid w:val="00715868"/>
    <w:rsid w:val="00717D08"/>
    <w:rsid w:val="00721879"/>
    <w:rsid w:val="0072679F"/>
    <w:rsid w:val="007268C4"/>
    <w:rsid w:val="00730ADE"/>
    <w:rsid w:val="00732382"/>
    <w:rsid w:val="00735AE6"/>
    <w:rsid w:val="00737BA9"/>
    <w:rsid w:val="00740A85"/>
    <w:rsid w:val="007517EE"/>
    <w:rsid w:val="007543CC"/>
    <w:rsid w:val="00755C6D"/>
    <w:rsid w:val="00760ED8"/>
    <w:rsid w:val="0076248C"/>
    <w:rsid w:val="0076269F"/>
    <w:rsid w:val="0077105F"/>
    <w:rsid w:val="007712E1"/>
    <w:rsid w:val="00773C53"/>
    <w:rsid w:val="00777C81"/>
    <w:rsid w:val="00780878"/>
    <w:rsid w:val="007833C1"/>
    <w:rsid w:val="00783635"/>
    <w:rsid w:val="00783F6D"/>
    <w:rsid w:val="00784243"/>
    <w:rsid w:val="007871B3"/>
    <w:rsid w:val="007921E4"/>
    <w:rsid w:val="00793630"/>
    <w:rsid w:val="00795387"/>
    <w:rsid w:val="00797506"/>
    <w:rsid w:val="00797AA4"/>
    <w:rsid w:val="007A1ABC"/>
    <w:rsid w:val="007A4D7B"/>
    <w:rsid w:val="007A569D"/>
    <w:rsid w:val="007A7763"/>
    <w:rsid w:val="007B236A"/>
    <w:rsid w:val="007B40A7"/>
    <w:rsid w:val="007B59B1"/>
    <w:rsid w:val="007B763F"/>
    <w:rsid w:val="007C0E0B"/>
    <w:rsid w:val="007C21A7"/>
    <w:rsid w:val="007C312A"/>
    <w:rsid w:val="007C770D"/>
    <w:rsid w:val="007D00E3"/>
    <w:rsid w:val="007D1199"/>
    <w:rsid w:val="007D16BC"/>
    <w:rsid w:val="007D27F1"/>
    <w:rsid w:val="007D3B37"/>
    <w:rsid w:val="007D794C"/>
    <w:rsid w:val="007D7BE3"/>
    <w:rsid w:val="007E1809"/>
    <w:rsid w:val="007E7436"/>
    <w:rsid w:val="007F12C2"/>
    <w:rsid w:val="007F1FED"/>
    <w:rsid w:val="007F24C8"/>
    <w:rsid w:val="007F2AD0"/>
    <w:rsid w:val="007F50A5"/>
    <w:rsid w:val="007F67C4"/>
    <w:rsid w:val="008018B5"/>
    <w:rsid w:val="00811D1F"/>
    <w:rsid w:val="00813B13"/>
    <w:rsid w:val="00814648"/>
    <w:rsid w:val="00814FC6"/>
    <w:rsid w:val="008234D2"/>
    <w:rsid w:val="00827698"/>
    <w:rsid w:val="00832680"/>
    <w:rsid w:val="00833D7E"/>
    <w:rsid w:val="00834310"/>
    <w:rsid w:val="0083569A"/>
    <w:rsid w:val="00835BE3"/>
    <w:rsid w:val="008366CE"/>
    <w:rsid w:val="00837D35"/>
    <w:rsid w:val="00840441"/>
    <w:rsid w:val="008413E8"/>
    <w:rsid w:val="008430C3"/>
    <w:rsid w:val="00845487"/>
    <w:rsid w:val="00846814"/>
    <w:rsid w:val="008470E9"/>
    <w:rsid w:val="008504E8"/>
    <w:rsid w:val="00850C1B"/>
    <w:rsid w:val="008517DD"/>
    <w:rsid w:val="00854DB0"/>
    <w:rsid w:val="00855705"/>
    <w:rsid w:val="00855CBC"/>
    <w:rsid w:val="00855CF9"/>
    <w:rsid w:val="008560DC"/>
    <w:rsid w:val="008601CF"/>
    <w:rsid w:val="00863424"/>
    <w:rsid w:val="008665D1"/>
    <w:rsid w:val="00866FA0"/>
    <w:rsid w:val="00867D1A"/>
    <w:rsid w:val="00867FD0"/>
    <w:rsid w:val="00870BDE"/>
    <w:rsid w:val="00872265"/>
    <w:rsid w:val="00872E94"/>
    <w:rsid w:val="0087531A"/>
    <w:rsid w:val="00876ED6"/>
    <w:rsid w:val="00877AA6"/>
    <w:rsid w:val="008824DC"/>
    <w:rsid w:val="008837E4"/>
    <w:rsid w:val="00883F50"/>
    <w:rsid w:val="00886F07"/>
    <w:rsid w:val="00887AA8"/>
    <w:rsid w:val="00887BF0"/>
    <w:rsid w:val="00887FBA"/>
    <w:rsid w:val="00891B66"/>
    <w:rsid w:val="008927C9"/>
    <w:rsid w:val="00892AF9"/>
    <w:rsid w:val="0089659F"/>
    <w:rsid w:val="00896FB8"/>
    <w:rsid w:val="00897BBD"/>
    <w:rsid w:val="008A14EE"/>
    <w:rsid w:val="008B1260"/>
    <w:rsid w:val="008B2DBD"/>
    <w:rsid w:val="008B4F2D"/>
    <w:rsid w:val="008C0DA3"/>
    <w:rsid w:val="008C606B"/>
    <w:rsid w:val="008C684C"/>
    <w:rsid w:val="008C72F6"/>
    <w:rsid w:val="008D07AF"/>
    <w:rsid w:val="008D1CBB"/>
    <w:rsid w:val="008D391B"/>
    <w:rsid w:val="008D4852"/>
    <w:rsid w:val="008D5753"/>
    <w:rsid w:val="008D6E7E"/>
    <w:rsid w:val="008D7321"/>
    <w:rsid w:val="008D7CC1"/>
    <w:rsid w:val="008E2F57"/>
    <w:rsid w:val="008E55C9"/>
    <w:rsid w:val="008E686D"/>
    <w:rsid w:val="008E6C99"/>
    <w:rsid w:val="008E709C"/>
    <w:rsid w:val="008E72E1"/>
    <w:rsid w:val="008F0BF3"/>
    <w:rsid w:val="008F115E"/>
    <w:rsid w:val="008F2EF0"/>
    <w:rsid w:val="008F5943"/>
    <w:rsid w:val="00900112"/>
    <w:rsid w:val="009029FD"/>
    <w:rsid w:val="00904BA3"/>
    <w:rsid w:val="00906E02"/>
    <w:rsid w:val="00907E89"/>
    <w:rsid w:val="00914EFE"/>
    <w:rsid w:val="009213E4"/>
    <w:rsid w:val="00922CDF"/>
    <w:rsid w:val="00922DB1"/>
    <w:rsid w:val="0092339B"/>
    <w:rsid w:val="00925246"/>
    <w:rsid w:val="00925C2C"/>
    <w:rsid w:val="00934BB2"/>
    <w:rsid w:val="009364AD"/>
    <w:rsid w:val="00936F3A"/>
    <w:rsid w:val="00942ED5"/>
    <w:rsid w:val="00952865"/>
    <w:rsid w:val="0095320D"/>
    <w:rsid w:val="00953356"/>
    <w:rsid w:val="009572BB"/>
    <w:rsid w:val="00960531"/>
    <w:rsid w:val="00961E92"/>
    <w:rsid w:val="00965460"/>
    <w:rsid w:val="0096575F"/>
    <w:rsid w:val="009715EE"/>
    <w:rsid w:val="009719EE"/>
    <w:rsid w:val="009730C5"/>
    <w:rsid w:val="009731DC"/>
    <w:rsid w:val="00975AE7"/>
    <w:rsid w:val="00975DE6"/>
    <w:rsid w:val="009800C5"/>
    <w:rsid w:val="009811B3"/>
    <w:rsid w:val="00982175"/>
    <w:rsid w:val="0098226D"/>
    <w:rsid w:val="00984771"/>
    <w:rsid w:val="00987197"/>
    <w:rsid w:val="0099163A"/>
    <w:rsid w:val="009922E8"/>
    <w:rsid w:val="009935BA"/>
    <w:rsid w:val="00996BC3"/>
    <w:rsid w:val="009A188C"/>
    <w:rsid w:val="009A2A47"/>
    <w:rsid w:val="009B0086"/>
    <w:rsid w:val="009B0686"/>
    <w:rsid w:val="009B2531"/>
    <w:rsid w:val="009B393A"/>
    <w:rsid w:val="009B57F7"/>
    <w:rsid w:val="009B6BB1"/>
    <w:rsid w:val="009C393A"/>
    <w:rsid w:val="009C548B"/>
    <w:rsid w:val="009C63C2"/>
    <w:rsid w:val="009C716E"/>
    <w:rsid w:val="009D0B45"/>
    <w:rsid w:val="009D1811"/>
    <w:rsid w:val="009D26C2"/>
    <w:rsid w:val="009D472E"/>
    <w:rsid w:val="009D73C0"/>
    <w:rsid w:val="009E291C"/>
    <w:rsid w:val="009E3143"/>
    <w:rsid w:val="009F3929"/>
    <w:rsid w:val="009F544C"/>
    <w:rsid w:val="009F5DEC"/>
    <w:rsid w:val="00A02406"/>
    <w:rsid w:val="00A05D1C"/>
    <w:rsid w:val="00A1608C"/>
    <w:rsid w:val="00A16D6D"/>
    <w:rsid w:val="00A21E7F"/>
    <w:rsid w:val="00A22823"/>
    <w:rsid w:val="00A22A25"/>
    <w:rsid w:val="00A2346E"/>
    <w:rsid w:val="00A24F55"/>
    <w:rsid w:val="00A30AC4"/>
    <w:rsid w:val="00A3177F"/>
    <w:rsid w:val="00A33609"/>
    <w:rsid w:val="00A33B1C"/>
    <w:rsid w:val="00A34DDE"/>
    <w:rsid w:val="00A37AF1"/>
    <w:rsid w:val="00A40AB8"/>
    <w:rsid w:val="00A43155"/>
    <w:rsid w:val="00A4434B"/>
    <w:rsid w:val="00A445F7"/>
    <w:rsid w:val="00A4558F"/>
    <w:rsid w:val="00A5138E"/>
    <w:rsid w:val="00A6026F"/>
    <w:rsid w:val="00A70893"/>
    <w:rsid w:val="00A76341"/>
    <w:rsid w:val="00A8105C"/>
    <w:rsid w:val="00A928BB"/>
    <w:rsid w:val="00A953A7"/>
    <w:rsid w:val="00A9579D"/>
    <w:rsid w:val="00A966D4"/>
    <w:rsid w:val="00A9781D"/>
    <w:rsid w:val="00AA0247"/>
    <w:rsid w:val="00AA1007"/>
    <w:rsid w:val="00AA1E6E"/>
    <w:rsid w:val="00AA4C41"/>
    <w:rsid w:val="00AA7E60"/>
    <w:rsid w:val="00AB06D1"/>
    <w:rsid w:val="00AB1D13"/>
    <w:rsid w:val="00AB1E06"/>
    <w:rsid w:val="00AB24C1"/>
    <w:rsid w:val="00AB336C"/>
    <w:rsid w:val="00AB49E9"/>
    <w:rsid w:val="00AB66C2"/>
    <w:rsid w:val="00AB6900"/>
    <w:rsid w:val="00AB7FE0"/>
    <w:rsid w:val="00AC227E"/>
    <w:rsid w:val="00AC2A40"/>
    <w:rsid w:val="00AC57E8"/>
    <w:rsid w:val="00AC5E6B"/>
    <w:rsid w:val="00AC7967"/>
    <w:rsid w:val="00AD0711"/>
    <w:rsid w:val="00AD0935"/>
    <w:rsid w:val="00AD0DFA"/>
    <w:rsid w:val="00AD17E0"/>
    <w:rsid w:val="00AD2C92"/>
    <w:rsid w:val="00AD42C0"/>
    <w:rsid w:val="00AE1937"/>
    <w:rsid w:val="00AE2B20"/>
    <w:rsid w:val="00AE326D"/>
    <w:rsid w:val="00AF0F77"/>
    <w:rsid w:val="00AF3F24"/>
    <w:rsid w:val="00AF7D6E"/>
    <w:rsid w:val="00B0243B"/>
    <w:rsid w:val="00B043D5"/>
    <w:rsid w:val="00B06A7E"/>
    <w:rsid w:val="00B07810"/>
    <w:rsid w:val="00B1134C"/>
    <w:rsid w:val="00B11A45"/>
    <w:rsid w:val="00B1295D"/>
    <w:rsid w:val="00B14CA3"/>
    <w:rsid w:val="00B209C9"/>
    <w:rsid w:val="00B22B8B"/>
    <w:rsid w:val="00B22BF3"/>
    <w:rsid w:val="00B232F0"/>
    <w:rsid w:val="00B263CC"/>
    <w:rsid w:val="00B312D9"/>
    <w:rsid w:val="00B32745"/>
    <w:rsid w:val="00B32B8D"/>
    <w:rsid w:val="00B32E1A"/>
    <w:rsid w:val="00B350CE"/>
    <w:rsid w:val="00B36DBA"/>
    <w:rsid w:val="00B40356"/>
    <w:rsid w:val="00B4053E"/>
    <w:rsid w:val="00B43F5D"/>
    <w:rsid w:val="00B463E3"/>
    <w:rsid w:val="00B5056A"/>
    <w:rsid w:val="00B51A00"/>
    <w:rsid w:val="00B54EA8"/>
    <w:rsid w:val="00B612B0"/>
    <w:rsid w:val="00B61713"/>
    <w:rsid w:val="00B73687"/>
    <w:rsid w:val="00B73C22"/>
    <w:rsid w:val="00B757AF"/>
    <w:rsid w:val="00B758CB"/>
    <w:rsid w:val="00B77EF7"/>
    <w:rsid w:val="00B80426"/>
    <w:rsid w:val="00B8152A"/>
    <w:rsid w:val="00B81FC5"/>
    <w:rsid w:val="00B8375B"/>
    <w:rsid w:val="00B846D1"/>
    <w:rsid w:val="00B8733C"/>
    <w:rsid w:val="00B91448"/>
    <w:rsid w:val="00B93F18"/>
    <w:rsid w:val="00B9459D"/>
    <w:rsid w:val="00B95E69"/>
    <w:rsid w:val="00B96540"/>
    <w:rsid w:val="00B96702"/>
    <w:rsid w:val="00BA084A"/>
    <w:rsid w:val="00BA0866"/>
    <w:rsid w:val="00BA67BE"/>
    <w:rsid w:val="00BB15C0"/>
    <w:rsid w:val="00BB6C82"/>
    <w:rsid w:val="00BC3BB4"/>
    <w:rsid w:val="00BC458E"/>
    <w:rsid w:val="00BC58CE"/>
    <w:rsid w:val="00BC7858"/>
    <w:rsid w:val="00BC7C1F"/>
    <w:rsid w:val="00BD006E"/>
    <w:rsid w:val="00BD125C"/>
    <w:rsid w:val="00BD1FB4"/>
    <w:rsid w:val="00BD37E2"/>
    <w:rsid w:val="00BD6329"/>
    <w:rsid w:val="00BD6DCB"/>
    <w:rsid w:val="00BD7EE3"/>
    <w:rsid w:val="00BE38D5"/>
    <w:rsid w:val="00BE399B"/>
    <w:rsid w:val="00BE721C"/>
    <w:rsid w:val="00BF06C7"/>
    <w:rsid w:val="00BF2E7B"/>
    <w:rsid w:val="00BF328B"/>
    <w:rsid w:val="00BF3341"/>
    <w:rsid w:val="00BF6DAA"/>
    <w:rsid w:val="00C027B1"/>
    <w:rsid w:val="00C047B1"/>
    <w:rsid w:val="00C107F6"/>
    <w:rsid w:val="00C16A03"/>
    <w:rsid w:val="00C16D85"/>
    <w:rsid w:val="00C16E51"/>
    <w:rsid w:val="00C17008"/>
    <w:rsid w:val="00C24113"/>
    <w:rsid w:val="00C24811"/>
    <w:rsid w:val="00C249F8"/>
    <w:rsid w:val="00C24E75"/>
    <w:rsid w:val="00C25C6B"/>
    <w:rsid w:val="00C26A80"/>
    <w:rsid w:val="00C27F50"/>
    <w:rsid w:val="00C30E4B"/>
    <w:rsid w:val="00C35A44"/>
    <w:rsid w:val="00C36F15"/>
    <w:rsid w:val="00C40C8C"/>
    <w:rsid w:val="00C40E10"/>
    <w:rsid w:val="00C4214F"/>
    <w:rsid w:val="00C43B03"/>
    <w:rsid w:val="00C45811"/>
    <w:rsid w:val="00C45D1D"/>
    <w:rsid w:val="00C46CE2"/>
    <w:rsid w:val="00C47285"/>
    <w:rsid w:val="00C47672"/>
    <w:rsid w:val="00C55383"/>
    <w:rsid w:val="00C554FB"/>
    <w:rsid w:val="00C57978"/>
    <w:rsid w:val="00C61D20"/>
    <w:rsid w:val="00C63000"/>
    <w:rsid w:val="00C63376"/>
    <w:rsid w:val="00C651CB"/>
    <w:rsid w:val="00C66676"/>
    <w:rsid w:val="00C675DA"/>
    <w:rsid w:val="00C712E9"/>
    <w:rsid w:val="00C770B6"/>
    <w:rsid w:val="00C800FA"/>
    <w:rsid w:val="00C8166A"/>
    <w:rsid w:val="00C8433B"/>
    <w:rsid w:val="00C84533"/>
    <w:rsid w:val="00C876D3"/>
    <w:rsid w:val="00C87789"/>
    <w:rsid w:val="00C90E73"/>
    <w:rsid w:val="00C91CFE"/>
    <w:rsid w:val="00C934FC"/>
    <w:rsid w:val="00C9382D"/>
    <w:rsid w:val="00C94AF7"/>
    <w:rsid w:val="00C96692"/>
    <w:rsid w:val="00C96BD8"/>
    <w:rsid w:val="00CA0996"/>
    <w:rsid w:val="00CA252E"/>
    <w:rsid w:val="00CA4476"/>
    <w:rsid w:val="00CA4608"/>
    <w:rsid w:val="00CA5783"/>
    <w:rsid w:val="00CA732E"/>
    <w:rsid w:val="00CA74D3"/>
    <w:rsid w:val="00CB00D9"/>
    <w:rsid w:val="00CB1D3C"/>
    <w:rsid w:val="00CB1DBA"/>
    <w:rsid w:val="00CC14D2"/>
    <w:rsid w:val="00CC229E"/>
    <w:rsid w:val="00CC39F2"/>
    <w:rsid w:val="00CD19F2"/>
    <w:rsid w:val="00CD7A65"/>
    <w:rsid w:val="00CD7A7C"/>
    <w:rsid w:val="00CE4F21"/>
    <w:rsid w:val="00CE51CD"/>
    <w:rsid w:val="00CE6C0C"/>
    <w:rsid w:val="00CE71BC"/>
    <w:rsid w:val="00CE76D8"/>
    <w:rsid w:val="00CF0784"/>
    <w:rsid w:val="00CF205C"/>
    <w:rsid w:val="00CF2650"/>
    <w:rsid w:val="00CF5A00"/>
    <w:rsid w:val="00CF69CA"/>
    <w:rsid w:val="00CF77F0"/>
    <w:rsid w:val="00D01DFA"/>
    <w:rsid w:val="00D023F2"/>
    <w:rsid w:val="00D026D8"/>
    <w:rsid w:val="00D07F66"/>
    <w:rsid w:val="00D124CF"/>
    <w:rsid w:val="00D20A5F"/>
    <w:rsid w:val="00D2185F"/>
    <w:rsid w:val="00D275ED"/>
    <w:rsid w:val="00D30364"/>
    <w:rsid w:val="00D30CF0"/>
    <w:rsid w:val="00D3143B"/>
    <w:rsid w:val="00D32224"/>
    <w:rsid w:val="00D33016"/>
    <w:rsid w:val="00D33E13"/>
    <w:rsid w:val="00D34E39"/>
    <w:rsid w:val="00D34EF8"/>
    <w:rsid w:val="00D36EFD"/>
    <w:rsid w:val="00D40CC4"/>
    <w:rsid w:val="00D41C04"/>
    <w:rsid w:val="00D427F6"/>
    <w:rsid w:val="00D42871"/>
    <w:rsid w:val="00D43A2C"/>
    <w:rsid w:val="00D44223"/>
    <w:rsid w:val="00D45D40"/>
    <w:rsid w:val="00D47865"/>
    <w:rsid w:val="00D47D35"/>
    <w:rsid w:val="00D55102"/>
    <w:rsid w:val="00D5592F"/>
    <w:rsid w:val="00D56D6C"/>
    <w:rsid w:val="00D60F5B"/>
    <w:rsid w:val="00D6273E"/>
    <w:rsid w:val="00D6410F"/>
    <w:rsid w:val="00D64F41"/>
    <w:rsid w:val="00D66535"/>
    <w:rsid w:val="00D67791"/>
    <w:rsid w:val="00D67F6A"/>
    <w:rsid w:val="00D70E1E"/>
    <w:rsid w:val="00D71699"/>
    <w:rsid w:val="00D761F8"/>
    <w:rsid w:val="00D77C97"/>
    <w:rsid w:val="00D80370"/>
    <w:rsid w:val="00D81A47"/>
    <w:rsid w:val="00D82D06"/>
    <w:rsid w:val="00D8376A"/>
    <w:rsid w:val="00D84C38"/>
    <w:rsid w:val="00D923BD"/>
    <w:rsid w:val="00D95A7D"/>
    <w:rsid w:val="00D96535"/>
    <w:rsid w:val="00D9785E"/>
    <w:rsid w:val="00DA1742"/>
    <w:rsid w:val="00DA18F8"/>
    <w:rsid w:val="00DA274F"/>
    <w:rsid w:val="00DA2AE3"/>
    <w:rsid w:val="00DA34E8"/>
    <w:rsid w:val="00DA35F4"/>
    <w:rsid w:val="00DB13EB"/>
    <w:rsid w:val="00DB17E3"/>
    <w:rsid w:val="00DB4D25"/>
    <w:rsid w:val="00DB641F"/>
    <w:rsid w:val="00DC2D8F"/>
    <w:rsid w:val="00DC7009"/>
    <w:rsid w:val="00DC76C3"/>
    <w:rsid w:val="00DE2490"/>
    <w:rsid w:val="00DE5218"/>
    <w:rsid w:val="00DE6616"/>
    <w:rsid w:val="00DE6846"/>
    <w:rsid w:val="00DE6EDF"/>
    <w:rsid w:val="00DE716C"/>
    <w:rsid w:val="00DF019E"/>
    <w:rsid w:val="00DF0A1D"/>
    <w:rsid w:val="00DF20BC"/>
    <w:rsid w:val="00DF2B51"/>
    <w:rsid w:val="00DF5B0C"/>
    <w:rsid w:val="00DF6469"/>
    <w:rsid w:val="00E02786"/>
    <w:rsid w:val="00E02F5A"/>
    <w:rsid w:val="00E03D9C"/>
    <w:rsid w:val="00E03EFD"/>
    <w:rsid w:val="00E04195"/>
    <w:rsid w:val="00E062BC"/>
    <w:rsid w:val="00E069C2"/>
    <w:rsid w:val="00E11F6B"/>
    <w:rsid w:val="00E14F72"/>
    <w:rsid w:val="00E1521C"/>
    <w:rsid w:val="00E20554"/>
    <w:rsid w:val="00E2265D"/>
    <w:rsid w:val="00E23580"/>
    <w:rsid w:val="00E3081A"/>
    <w:rsid w:val="00E314DD"/>
    <w:rsid w:val="00E327E2"/>
    <w:rsid w:val="00E338F6"/>
    <w:rsid w:val="00E35224"/>
    <w:rsid w:val="00E35482"/>
    <w:rsid w:val="00E369F6"/>
    <w:rsid w:val="00E42B08"/>
    <w:rsid w:val="00E458DF"/>
    <w:rsid w:val="00E46FF1"/>
    <w:rsid w:val="00E47FED"/>
    <w:rsid w:val="00E53AF3"/>
    <w:rsid w:val="00E5472F"/>
    <w:rsid w:val="00E561AD"/>
    <w:rsid w:val="00E578BD"/>
    <w:rsid w:val="00E6048C"/>
    <w:rsid w:val="00E65356"/>
    <w:rsid w:val="00E65A94"/>
    <w:rsid w:val="00E66A34"/>
    <w:rsid w:val="00E70814"/>
    <w:rsid w:val="00E71056"/>
    <w:rsid w:val="00E75019"/>
    <w:rsid w:val="00E768B7"/>
    <w:rsid w:val="00E8155B"/>
    <w:rsid w:val="00E81C02"/>
    <w:rsid w:val="00E81F65"/>
    <w:rsid w:val="00E85914"/>
    <w:rsid w:val="00E861BE"/>
    <w:rsid w:val="00E8756D"/>
    <w:rsid w:val="00E87D93"/>
    <w:rsid w:val="00E9220B"/>
    <w:rsid w:val="00E944D2"/>
    <w:rsid w:val="00E95C2F"/>
    <w:rsid w:val="00EA014C"/>
    <w:rsid w:val="00EA04FC"/>
    <w:rsid w:val="00EA2F8A"/>
    <w:rsid w:val="00EA58DF"/>
    <w:rsid w:val="00EA652E"/>
    <w:rsid w:val="00EA688E"/>
    <w:rsid w:val="00EB0572"/>
    <w:rsid w:val="00EB063A"/>
    <w:rsid w:val="00EB37C5"/>
    <w:rsid w:val="00EB4502"/>
    <w:rsid w:val="00EB7527"/>
    <w:rsid w:val="00EC03B4"/>
    <w:rsid w:val="00EC0F6D"/>
    <w:rsid w:val="00EC15AE"/>
    <w:rsid w:val="00EC2135"/>
    <w:rsid w:val="00EC39FB"/>
    <w:rsid w:val="00EC46D9"/>
    <w:rsid w:val="00EC4B42"/>
    <w:rsid w:val="00EC7AEA"/>
    <w:rsid w:val="00ED1167"/>
    <w:rsid w:val="00ED2433"/>
    <w:rsid w:val="00ED2B2D"/>
    <w:rsid w:val="00ED2B8C"/>
    <w:rsid w:val="00ED3061"/>
    <w:rsid w:val="00ED36BB"/>
    <w:rsid w:val="00ED38F1"/>
    <w:rsid w:val="00ED3BFC"/>
    <w:rsid w:val="00ED4222"/>
    <w:rsid w:val="00ED5AE6"/>
    <w:rsid w:val="00ED62ED"/>
    <w:rsid w:val="00ED6DC5"/>
    <w:rsid w:val="00ED784D"/>
    <w:rsid w:val="00EE0E1D"/>
    <w:rsid w:val="00EE0EE0"/>
    <w:rsid w:val="00EE53B5"/>
    <w:rsid w:val="00EE5755"/>
    <w:rsid w:val="00EE5A63"/>
    <w:rsid w:val="00EE5E46"/>
    <w:rsid w:val="00EF2D41"/>
    <w:rsid w:val="00EF38AF"/>
    <w:rsid w:val="00EF4DED"/>
    <w:rsid w:val="00EF6BA2"/>
    <w:rsid w:val="00EF6F9C"/>
    <w:rsid w:val="00F01F46"/>
    <w:rsid w:val="00F053B1"/>
    <w:rsid w:val="00F056E4"/>
    <w:rsid w:val="00F05DA3"/>
    <w:rsid w:val="00F10306"/>
    <w:rsid w:val="00F113A9"/>
    <w:rsid w:val="00F15608"/>
    <w:rsid w:val="00F227E3"/>
    <w:rsid w:val="00F23F52"/>
    <w:rsid w:val="00F2448F"/>
    <w:rsid w:val="00F2461B"/>
    <w:rsid w:val="00F2637F"/>
    <w:rsid w:val="00F27E40"/>
    <w:rsid w:val="00F33D46"/>
    <w:rsid w:val="00F35EE4"/>
    <w:rsid w:val="00F3640F"/>
    <w:rsid w:val="00F402EE"/>
    <w:rsid w:val="00F47754"/>
    <w:rsid w:val="00F50BD6"/>
    <w:rsid w:val="00F50FF7"/>
    <w:rsid w:val="00F53A4A"/>
    <w:rsid w:val="00F55195"/>
    <w:rsid w:val="00F57E1D"/>
    <w:rsid w:val="00F602A3"/>
    <w:rsid w:val="00F602D3"/>
    <w:rsid w:val="00F6227E"/>
    <w:rsid w:val="00F633D5"/>
    <w:rsid w:val="00F67E0E"/>
    <w:rsid w:val="00F706A0"/>
    <w:rsid w:val="00F71404"/>
    <w:rsid w:val="00F71CF5"/>
    <w:rsid w:val="00F72754"/>
    <w:rsid w:val="00F7291E"/>
    <w:rsid w:val="00F72A1B"/>
    <w:rsid w:val="00F83BB9"/>
    <w:rsid w:val="00F861BE"/>
    <w:rsid w:val="00F86672"/>
    <w:rsid w:val="00F87D9B"/>
    <w:rsid w:val="00F9015F"/>
    <w:rsid w:val="00F91D9B"/>
    <w:rsid w:val="00F928FA"/>
    <w:rsid w:val="00F94D30"/>
    <w:rsid w:val="00F979EB"/>
    <w:rsid w:val="00FA0456"/>
    <w:rsid w:val="00FA04F5"/>
    <w:rsid w:val="00FA143D"/>
    <w:rsid w:val="00FA1AB7"/>
    <w:rsid w:val="00FA2592"/>
    <w:rsid w:val="00FA2B6C"/>
    <w:rsid w:val="00FA78D6"/>
    <w:rsid w:val="00FB1649"/>
    <w:rsid w:val="00FB32CA"/>
    <w:rsid w:val="00FB51B6"/>
    <w:rsid w:val="00FB5D46"/>
    <w:rsid w:val="00FC06FA"/>
    <w:rsid w:val="00FC1989"/>
    <w:rsid w:val="00FC250F"/>
    <w:rsid w:val="00FC37C0"/>
    <w:rsid w:val="00FC3E80"/>
    <w:rsid w:val="00FC3ED5"/>
    <w:rsid w:val="00FC4DC4"/>
    <w:rsid w:val="00FC55E7"/>
    <w:rsid w:val="00FC76DD"/>
    <w:rsid w:val="00FD1587"/>
    <w:rsid w:val="00FD2F65"/>
    <w:rsid w:val="00FD3D1F"/>
    <w:rsid w:val="00FD66E7"/>
    <w:rsid w:val="00FD6D51"/>
    <w:rsid w:val="00FE3113"/>
    <w:rsid w:val="00FE41B2"/>
    <w:rsid w:val="00FE4B53"/>
    <w:rsid w:val="00FF4C3C"/>
    <w:rsid w:val="00FF65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9A0C3"/>
  <w15:docId w15:val="{1B68EBC1-CC95-4F00-B3EB-88FE807F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E0E"/>
    <w:pPr>
      <w:ind w:left="992"/>
      <w:jc w:val="both"/>
    </w:pPr>
    <w:rPr>
      <w:sz w:val="24"/>
      <w:szCs w:val="22"/>
    </w:rPr>
  </w:style>
  <w:style w:type="paragraph" w:styleId="Heading1">
    <w:name w:val="heading 1"/>
    <w:next w:val="BodyText"/>
    <w:link w:val="Heading1Char"/>
    <w:qFormat/>
    <w:rsid w:val="00512136"/>
    <w:pPr>
      <w:keepNext/>
      <w:numPr>
        <w:numId w:val="25"/>
      </w:numPr>
      <w:shd w:val="clear" w:color="auto" w:fill="FFFFFF" w:themeFill="background1"/>
      <w:tabs>
        <w:tab w:val="clear" w:pos="992"/>
      </w:tabs>
      <w:spacing w:before="360" w:after="360"/>
      <w:ind w:left="144"/>
      <w:outlineLvl w:val="0"/>
    </w:pPr>
    <w:rPr>
      <w:rFonts w:ascii="Arial Narrow" w:hAnsi="Arial Narrow" w:cs="Arial"/>
      <w:b/>
      <w:bCs/>
      <w:color w:val="000000" w:themeColor="text1"/>
      <w:sz w:val="32"/>
      <w:szCs w:val="32"/>
      <w:lang w:val="en-GB"/>
    </w:rPr>
  </w:style>
  <w:style w:type="paragraph" w:styleId="Heading2">
    <w:name w:val="heading 2"/>
    <w:next w:val="BodyText"/>
    <w:link w:val="Heading2Char"/>
    <w:qFormat/>
    <w:rsid w:val="00512136"/>
    <w:pPr>
      <w:keepNext/>
      <w:numPr>
        <w:ilvl w:val="1"/>
        <w:numId w:val="25"/>
      </w:numPr>
      <w:tabs>
        <w:tab w:val="clear" w:pos="992"/>
        <w:tab w:val="left" w:pos="993"/>
      </w:tabs>
      <w:spacing w:before="240" w:after="200" w:line="276" w:lineRule="auto"/>
      <w:ind w:left="144"/>
      <w:outlineLvl w:val="1"/>
    </w:pPr>
    <w:rPr>
      <w:rFonts w:ascii="Arial Narrow" w:hAnsi="Arial Narrow" w:cs="Arial"/>
      <w:b/>
      <w:bCs/>
      <w:sz w:val="28"/>
      <w:szCs w:val="28"/>
      <w:lang w:val="en-GB"/>
    </w:rPr>
  </w:style>
  <w:style w:type="paragraph" w:styleId="Heading3">
    <w:name w:val="heading 3"/>
    <w:basedOn w:val="Normal"/>
    <w:next w:val="Normal"/>
    <w:link w:val="Heading3Char"/>
    <w:uiPriority w:val="9"/>
    <w:qFormat/>
    <w:rsid w:val="00BD125C"/>
    <w:pPr>
      <w:keepNext/>
      <w:keepLines/>
      <w:numPr>
        <w:ilvl w:val="2"/>
        <w:numId w:val="25"/>
      </w:numPr>
      <w:spacing w:before="360" w:after="240"/>
      <w:outlineLvl w:val="2"/>
    </w:pPr>
    <w:rPr>
      <w:rFonts w:ascii="Arial Narrow" w:hAnsi="Arial Narrow"/>
      <w:b/>
      <w:sz w:val="26"/>
      <w:szCs w:val="26"/>
      <w:lang w:val="en-GB"/>
    </w:rPr>
  </w:style>
  <w:style w:type="paragraph" w:styleId="Heading4">
    <w:name w:val="heading 4"/>
    <w:next w:val="BodyText"/>
    <w:link w:val="Heading4Char"/>
    <w:uiPriority w:val="9"/>
    <w:qFormat/>
    <w:rsid w:val="00192E64"/>
    <w:pPr>
      <w:keepNext/>
      <w:numPr>
        <w:ilvl w:val="3"/>
        <w:numId w:val="25"/>
      </w:numPr>
      <w:spacing w:before="240" w:after="240"/>
      <w:outlineLvl w:val="3"/>
    </w:pPr>
    <w:rPr>
      <w:rFonts w:ascii="Arial Narrow" w:hAnsi="Arial Narrow"/>
      <w:b/>
      <w:iCs/>
      <w:sz w:val="24"/>
      <w:szCs w:val="22"/>
      <w:lang w:val="en-GB"/>
    </w:rPr>
  </w:style>
  <w:style w:type="paragraph" w:styleId="Heading5">
    <w:name w:val="heading 5"/>
    <w:next w:val="BodyText"/>
    <w:link w:val="Heading5Char"/>
    <w:uiPriority w:val="9"/>
    <w:qFormat/>
    <w:rsid w:val="00C26A80"/>
    <w:pPr>
      <w:keepNext/>
      <w:numPr>
        <w:ilvl w:val="4"/>
        <w:numId w:val="25"/>
      </w:numPr>
      <w:spacing w:before="240" w:after="120"/>
      <w:ind w:left="993"/>
      <w:outlineLvl w:val="4"/>
    </w:pPr>
    <w:rPr>
      <w:rFonts w:ascii="Arial Narrow" w:hAnsi="Arial Narrow" w:cs="Arial"/>
      <w:b/>
      <w:bCs/>
      <w:i/>
      <w:sz w:val="23"/>
      <w:szCs w:val="23"/>
      <w:lang w:val="en-GB"/>
    </w:rPr>
  </w:style>
  <w:style w:type="paragraph" w:styleId="Heading6">
    <w:name w:val="heading 6"/>
    <w:basedOn w:val="Normal"/>
    <w:next w:val="Normal"/>
    <w:link w:val="Heading6Char"/>
    <w:uiPriority w:val="9"/>
    <w:rsid w:val="0098226D"/>
    <w:pPr>
      <w:keepNext/>
      <w:numPr>
        <w:ilvl w:val="5"/>
        <w:numId w:val="17"/>
      </w:numPr>
      <w:outlineLvl w:val="5"/>
    </w:pPr>
    <w:rPr>
      <w:rFonts w:ascii="Arial" w:hAnsi="Arial"/>
      <w:b/>
      <w:szCs w:val="24"/>
    </w:rPr>
  </w:style>
  <w:style w:type="paragraph" w:styleId="Heading7">
    <w:name w:val="heading 7"/>
    <w:basedOn w:val="Normal"/>
    <w:next w:val="Normal"/>
    <w:link w:val="Heading7Char"/>
    <w:uiPriority w:val="9"/>
    <w:rsid w:val="0098226D"/>
    <w:pPr>
      <w:numPr>
        <w:ilvl w:val="6"/>
        <w:numId w:val="17"/>
      </w:numPr>
      <w:spacing w:before="240" w:after="60"/>
      <w:outlineLvl w:val="6"/>
    </w:pPr>
    <w:rPr>
      <w:rFonts w:ascii="Arial" w:hAnsi="Arial"/>
    </w:rPr>
  </w:style>
  <w:style w:type="paragraph" w:styleId="Heading8">
    <w:name w:val="heading 8"/>
    <w:basedOn w:val="Normal"/>
    <w:next w:val="Normal"/>
    <w:link w:val="Heading8Char"/>
    <w:uiPriority w:val="9"/>
    <w:rsid w:val="0098226D"/>
    <w:pPr>
      <w:numPr>
        <w:ilvl w:val="7"/>
        <w:numId w:val="17"/>
      </w:numPr>
      <w:spacing w:before="240" w:after="60"/>
      <w:outlineLvl w:val="7"/>
    </w:pPr>
    <w:rPr>
      <w:rFonts w:ascii="Arial" w:hAnsi="Arial"/>
      <w:i/>
    </w:rPr>
  </w:style>
  <w:style w:type="paragraph" w:styleId="Heading9">
    <w:name w:val="heading 9"/>
    <w:basedOn w:val="Normal"/>
    <w:next w:val="Normal"/>
    <w:link w:val="Heading9Char"/>
    <w:uiPriority w:val="9"/>
    <w:rsid w:val="0098226D"/>
    <w:pPr>
      <w:spacing w:before="240" w:after="60"/>
      <w:ind w:left="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aliases w:val="En-tête client"/>
    <w:link w:val="HeaderChar"/>
    <w:uiPriority w:val="99"/>
    <w:qFormat/>
    <w:rsid w:val="00264402"/>
    <w:pPr>
      <w:pBdr>
        <w:bottom w:val="single" w:sz="4" w:space="1" w:color="auto"/>
      </w:pBdr>
    </w:pPr>
    <w:rPr>
      <w:rFonts w:ascii="Arial Narrow" w:hAnsi="Arial Narrow" w:cs="Arial"/>
      <w:sz w:val="18"/>
      <w:szCs w:val="18"/>
    </w:rPr>
  </w:style>
  <w:style w:type="paragraph" w:styleId="Footer">
    <w:name w:val="footer"/>
    <w:link w:val="FooterChar"/>
    <w:autoRedefine/>
    <w:uiPriority w:val="99"/>
    <w:qFormat/>
    <w:rsid w:val="00CF5A00"/>
    <w:pPr>
      <w:tabs>
        <w:tab w:val="right" w:pos="9356"/>
      </w:tabs>
      <w:jc w:val="center"/>
    </w:pPr>
    <w:rPr>
      <w:rFonts w:ascii="Arial Narrow" w:hAnsi="Arial Narrow"/>
      <w:bCs/>
      <w:iCs/>
      <w:color w:val="969696"/>
      <w:sz w:val="16"/>
      <w:szCs w:val="16"/>
    </w:rPr>
  </w:style>
  <w:style w:type="paragraph" w:styleId="Title">
    <w:name w:val="Title"/>
    <w:basedOn w:val="Normal"/>
    <w:qFormat/>
    <w:rsid w:val="00C87789"/>
    <w:pPr>
      <w:spacing w:before="360" w:after="360"/>
      <w:ind w:left="0"/>
      <w:jc w:val="center"/>
      <w:outlineLvl w:val="0"/>
    </w:pPr>
    <w:rPr>
      <w:rFonts w:ascii="Arial Narrow" w:hAnsi="Arial Narrow"/>
      <w:b/>
      <w:kern w:val="28"/>
      <w:sz w:val="44"/>
      <w:szCs w:val="44"/>
    </w:rPr>
  </w:style>
  <w:style w:type="paragraph" w:customStyle="1" w:styleId="Titre0">
    <w:name w:val="Titre0"/>
    <w:basedOn w:val="Title"/>
    <w:next w:val="Normal"/>
    <w:semiHidden/>
    <w:pPr>
      <w:spacing w:before="5040" w:after="5040"/>
    </w:pPr>
    <w:rPr>
      <w:caps/>
      <w:color w:val="008080"/>
      <w:spacing w:val="2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next w:val="BodyText"/>
    <w:autoRedefine/>
    <w:uiPriority w:val="39"/>
    <w:rsid w:val="00DB17E3"/>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rsid w:val="00DB17E3"/>
    <w:pPr>
      <w:ind w:left="0"/>
      <w:jc w:val="left"/>
    </w:pPr>
    <w:rPr>
      <w:rFonts w:asciiTheme="minorHAnsi" w:hAnsiTheme="minorHAnsi" w:cstheme="minorHAnsi"/>
      <w:b/>
      <w:bCs/>
      <w:smallCaps/>
      <w:sz w:val="22"/>
    </w:rPr>
  </w:style>
  <w:style w:type="paragraph" w:styleId="TOC3">
    <w:name w:val="toc 3"/>
    <w:basedOn w:val="Normal"/>
    <w:next w:val="Normal"/>
    <w:autoRedefine/>
    <w:uiPriority w:val="39"/>
    <w:rsid w:val="00DB17E3"/>
    <w:pPr>
      <w:ind w:left="0"/>
      <w:jc w:val="left"/>
    </w:pPr>
    <w:rPr>
      <w:rFonts w:asciiTheme="minorHAnsi" w:hAnsiTheme="minorHAnsi" w:cstheme="minorHAnsi"/>
      <w:smallCaps/>
      <w:sz w:val="22"/>
    </w:rPr>
  </w:style>
  <w:style w:type="paragraph" w:styleId="TOC4">
    <w:name w:val="toc 4"/>
    <w:basedOn w:val="Normal"/>
    <w:next w:val="Normal"/>
    <w:autoRedefine/>
    <w:uiPriority w:val="39"/>
    <w:rsid w:val="00620B46"/>
    <w:pPr>
      <w:ind w:left="0"/>
      <w:jc w:val="left"/>
    </w:pPr>
    <w:rPr>
      <w:rFonts w:asciiTheme="minorHAnsi" w:hAnsiTheme="minorHAnsi" w:cstheme="minorHAnsi"/>
      <w:sz w:val="22"/>
    </w:rPr>
  </w:style>
  <w:style w:type="paragraph" w:styleId="TOC5">
    <w:name w:val="toc 5"/>
    <w:next w:val="Normal"/>
    <w:autoRedefine/>
    <w:uiPriority w:val="39"/>
    <w:rsid w:val="00DB17E3"/>
    <w:rPr>
      <w:rFonts w:asciiTheme="minorHAnsi" w:hAnsiTheme="minorHAnsi" w:cstheme="minorHAnsi"/>
      <w:sz w:val="22"/>
      <w:szCs w:val="22"/>
    </w:rPr>
  </w:style>
  <w:style w:type="paragraph" w:styleId="TOC6">
    <w:name w:val="toc 6"/>
    <w:basedOn w:val="Normal"/>
    <w:next w:val="Normal"/>
    <w:autoRedefine/>
    <w:uiPriority w:val="39"/>
    <w:pPr>
      <w:ind w:left="0"/>
      <w:jc w:val="left"/>
    </w:pPr>
    <w:rPr>
      <w:rFonts w:asciiTheme="minorHAnsi" w:hAnsiTheme="minorHAnsi" w:cstheme="minorHAnsi"/>
      <w:sz w:val="22"/>
    </w:rPr>
  </w:style>
  <w:style w:type="paragraph" w:styleId="TOC7">
    <w:name w:val="toc 7"/>
    <w:basedOn w:val="Normal"/>
    <w:next w:val="Normal"/>
    <w:autoRedefine/>
    <w:uiPriority w:val="39"/>
    <w:pPr>
      <w:ind w:left="0"/>
      <w:jc w:val="left"/>
    </w:pPr>
    <w:rPr>
      <w:rFonts w:asciiTheme="minorHAnsi" w:hAnsiTheme="minorHAnsi" w:cstheme="minorHAnsi"/>
      <w:sz w:val="22"/>
    </w:rPr>
  </w:style>
  <w:style w:type="paragraph" w:styleId="TOC8">
    <w:name w:val="toc 8"/>
    <w:basedOn w:val="Normal"/>
    <w:next w:val="Normal"/>
    <w:autoRedefine/>
    <w:uiPriority w:val="39"/>
    <w:pPr>
      <w:ind w:left="0"/>
      <w:jc w:val="left"/>
    </w:pPr>
    <w:rPr>
      <w:rFonts w:asciiTheme="minorHAnsi" w:hAnsiTheme="minorHAnsi" w:cstheme="minorHAnsi"/>
      <w:sz w:val="22"/>
    </w:rPr>
  </w:style>
  <w:style w:type="paragraph" w:styleId="TOC9">
    <w:name w:val="toc 9"/>
    <w:basedOn w:val="Normal"/>
    <w:next w:val="Normal"/>
    <w:autoRedefine/>
    <w:uiPriority w:val="39"/>
    <w:pPr>
      <w:ind w:left="0"/>
      <w:jc w:val="left"/>
    </w:pPr>
    <w:rPr>
      <w:rFonts w:asciiTheme="minorHAnsi" w:hAnsiTheme="minorHAnsi" w:cstheme="minorHAnsi"/>
      <w:sz w:val="2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semiHidden/>
    <w:rPr>
      <w:color w:val="800080"/>
      <w:u w:val="single"/>
    </w:rPr>
  </w:style>
  <w:style w:type="paragraph" w:styleId="BodyText2">
    <w:name w:val="Body Text 2"/>
    <w:basedOn w:val="Normal"/>
    <w:link w:val="BodyText2Char"/>
    <w:uiPriority w:val="99"/>
    <w:semiHidden/>
    <w:rPr>
      <w:rFonts w:ascii="Book Antiqua" w:hAnsi="Book Antiqua"/>
    </w:rPr>
  </w:style>
  <w:style w:type="paragraph" w:styleId="BodyText3">
    <w:name w:val="Body Text 3"/>
    <w:basedOn w:val="Normal"/>
    <w:link w:val="BodyText3Char"/>
    <w:uiPriority w:val="99"/>
    <w:semiHidden/>
    <w:rPr>
      <w:rFonts w:ascii="Arial" w:hAnsi="Arial" w:cs="Arial"/>
      <w:sz w:val="22"/>
    </w:rPr>
  </w:style>
  <w:style w:type="paragraph" w:styleId="BodyText">
    <w:name w:val="Body Text"/>
    <w:aliases w:val="Corps"/>
    <w:link w:val="BodyTextChar"/>
    <w:qFormat/>
    <w:rsid w:val="00B9459D"/>
    <w:pPr>
      <w:spacing w:before="120" w:after="60" w:line="276" w:lineRule="auto"/>
      <w:ind w:left="992"/>
      <w:jc w:val="both"/>
    </w:pPr>
    <w:rPr>
      <w:rFonts w:ascii="Arial" w:hAnsi="Arial" w:cs="Arial"/>
      <w:iCs/>
      <w:sz w:val="21"/>
      <w:szCs w:val="21"/>
      <w:lang w:val="en-GB"/>
    </w:rPr>
  </w:style>
  <w:style w:type="paragraph" w:styleId="BodyTextIndent">
    <w:name w:val="Body Text Indent"/>
    <w:basedOn w:val="Normal"/>
    <w:semiHidden/>
    <w:pPr>
      <w:ind w:left="1351"/>
    </w:pPr>
    <w:rPr>
      <w:rFonts w:ascii="Arial" w:hAnsi="Arial" w:cs="Arial"/>
      <w:sz w:val="22"/>
    </w:rPr>
  </w:style>
  <w:style w:type="paragraph" w:styleId="ListBullet2">
    <w:name w:val="List Bullet 2"/>
    <w:aliases w:val="Puces 2"/>
    <w:qFormat/>
    <w:rsid w:val="000651E6"/>
    <w:pPr>
      <w:numPr>
        <w:numId w:val="7"/>
      </w:numPr>
      <w:tabs>
        <w:tab w:val="left" w:pos="2070"/>
      </w:tabs>
      <w:spacing w:before="40" w:after="40"/>
      <w:jc w:val="both"/>
    </w:pPr>
    <w:rPr>
      <w:rFonts w:ascii="Arial" w:hAnsi="Arial" w:cs="Arial"/>
      <w:sz w:val="21"/>
      <w:szCs w:val="21"/>
      <w:lang w:val="en-GB"/>
    </w:rPr>
  </w:style>
  <w:style w:type="paragraph" w:customStyle="1" w:styleId="Titre00">
    <w:name w:val="Titre 0"/>
    <w:basedOn w:val="Normal"/>
    <w:semiHidden/>
    <w:pPr>
      <w:widowControl w:val="0"/>
      <w:overflowPunct w:val="0"/>
      <w:autoSpaceDE w:val="0"/>
      <w:autoSpaceDN w:val="0"/>
      <w:adjustRightInd w:val="0"/>
      <w:spacing w:before="840" w:after="840"/>
      <w:jc w:val="center"/>
      <w:textAlignment w:val="baseline"/>
    </w:pPr>
    <w:rPr>
      <w:rFonts w:ascii="Verdana" w:hAnsi="Verdana"/>
      <w:caps/>
      <w:color w:val="0000FF"/>
      <w:sz w:val="72"/>
    </w:rPr>
  </w:style>
  <w:style w:type="paragraph" w:customStyle="1" w:styleId="BodyText21">
    <w:name w:val="Body Text 21"/>
    <w:basedOn w:val="Normal"/>
    <w:semiHidden/>
  </w:style>
  <w:style w:type="paragraph" w:customStyle="1" w:styleId="BodyText31">
    <w:name w:val="Body Text 31"/>
    <w:basedOn w:val="Normal"/>
    <w:semiHidden/>
    <w:pPr>
      <w:pBdr>
        <w:top w:val="single" w:sz="12" w:space="1" w:color="auto"/>
        <w:left w:val="single" w:sz="12" w:space="1" w:color="auto"/>
        <w:bottom w:val="single" w:sz="12" w:space="1" w:color="auto"/>
        <w:right w:val="single" w:sz="12" w:space="1" w:color="auto"/>
      </w:pBdr>
      <w:jc w:val="center"/>
    </w:pPr>
    <w:rPr>
      <w:rFonts w:ascii="Bookman Old Style" w:hAnsi="Bookman Old Style"/>
      <w:sz w:val="36"/>
    </w:rPr>
  </w:style>
  <w:style w:type="paragraph" w:customStyle="1" w:styleId="Annexe">
    <w:name w:val="Annexe"/>
    <w:next w:val="BodyText"/>
    <w:qFormat/>
    <w:rsid w:val="007D7BE3"/>
    <w:pPr>
      <w:pageBreakBefore/>
      <w:numPr>
        <w:numId w:val="21"/>
      </w:numPr>
      <w:tabs>
        <w:tab w:val="left" w:pos="1560"/>
      </w:tabs>
      <w:ind w:left="142" w:firstLine="0"/>
    </w:pPr>
    <w:rPr>
      <w:rFonts w:ascii="Arial Narrow" w:hAnsi="Arial Narrow" w:cs="Arial"/>
      <w:b/>
      <w:bCs/>
      <w:sz w:val="32"/>
      <w:szCs w:val="32"/>
      <w:lang w:val="en-GB"/>
    </w:rPr>
  </w:style>
  <w:style w:type="paragraph" w:styleId="NormalWeb">
    <w:name w:val="Normal (Web)"/>
    <w:basedOn w:val="Normal"/>
    <w:link w:val="NormalWebChar"/>
    <w:uiPriority w:val="99"/>
    <w:pPr>
      <w:spacing w:before="100" w:beforeAutospacing="1" w:after="100" w:afterAutospacing="1"/>
      <w:jc w:val="left"/>
    </w:pPr>
    <w:rPr>
      <w:rFonts w:ascii="Arial" w:hAnsi="Arial" w:cs="Arial"/>
      <w:color w:val="000000"/>
      <w:sz w:val="22"/>
    </w:rPr>
  </w:style>
  <w:style w:type="paragraph" w:styleId="DocumentMap">
    <w:name w:val="Document Map"/>
    <w:basedOn w:val="Normal"/>
    <w:semiHidden/>
    <w:rsid w:val="00866FA0"/>
    <w:pPr>
      <w:shd w:val="clear" w:color="auto" w:fill="000080"/>
    </w:pPr>
    <w:rPr>
      <w:rFonts w:ascii="Tahoma" w:hAnsi="Tahoma" w:cs="Tahoma"/>
      <w:sz w:val="20"/>
      <w:szCs w:val="20"/>
    </w:rPr>
  </w:style>
  <w:style w:type="character" w:customStyle="1" w:styleId="CaptionChar">
    <w:name w:val="Caption Char"/>
    <w:basedOn w:val="DefaultParagraphFont"/>
    <w:link w:val="Caption"/>
    <w:locked/>
    <w:rsid w:val="00106ACF"/>
    <w:rPr>
      <w:rFonts w:ascii="Arial Narrow" w:hAnsi="Arial Narrow"/>
      <w:b/>
      <w:i/>
      <w:sz w:val="18"/>
      <w:szCs w:val="18"/>
      <w:lang w:val="en-GB" w:eastAsia="en-US"/>
    </w:rPr>
  </w:style>
  <w:style w:type="paragraph" w:customStyle="1" w:styleId="Puce1">
    <w:name w:val="Puce 1"/>
    <w:basedOn w:val="Normal"/>
    <w:link w:val="Puce1Car"/>
    <w:pPr>
      <w:numPr>
        <w:ilvl w:val="1"/>
        <w:numId w:val="2"/>
      </w:numPr>
    </w:pPr>
    <w:rPr>
      <w:sz w:val="22"/>
    </w:rPr>
  </w:style>
  <w:style w:type="paragraph" w:customStyle="1" w:styleId="En-ttetitre-chapitre">
    <w:name w:val="En-tête titre-chapitre"/>
    <w:basedOn w:val="Header"/>
    <w:rsid w:val="00311DC4"/>
    <w:pPr>
      <w:widowControl w:val="0"/>
      <w:pBdr>
        <w:bottom w:val="single" w:sz="18" w:space="4" w:color="auto"/>
      </w:pBdr>
      <w:ind w:left="-992" w:right="1134" w:firstLine="851"/>
      <w:jc w:val="right"/>
    </w:pPr>
    <w:rPr>
      <w:b/>
      <w:smallCaps/>
      <w:sz w:val="28"/>
      <w:szCs w:val="20"/>
    </w:rPr>
  </w:style>
  <w:style w:type="paragraph" w:customStyle="1" w:styleId="tablistepuce">
    <w:name w:val="tab liste puce"/>
    <w:qFormat/>
    <w:rsid w:val="009811B3"/>
    <w:pPr>
      <w:numPr>
        <w:numId w:val="18"/>
      </w:numPr>
      <w:tabs>
        <w:tab w:val="clear" w:pos="720"/>
      </w:tabs>
      <w:ind w:left="227" w:hanging="227"/>
    </w:pPr>
    <w:rPr>
      <w:rFonts w:ascii="Arial" w:hAnsi="Arial" w:cs="Arial"/>
      <w:sz w:val="18"/>
      <w:szCs w:val="18"/>
      <w:lang w:val="en-GB"/>
    </w:rPr>
  </w:style>
  <w:style w:type="character" w:customStyle="1" w:styleId="NormalsoulignCar">
    <w:name w:val="Normal souligné Car"/>
    <w:basedOn w:val="DefaultParagraphFont"/>
    <w:semiHidden/>
    <w:rPr>
      <w:sz w:val="22"/>
      <w:szCs w:val="22"/>
      <w:u w:val="single"/>
      <w:lang w:val="fr-FR" w:eastAsia="fr-FR" w:bidi="ar-SA"/>
    </w:rPr>
  </w:style>
  <w:style w:type="paragraph" w:customStyle="1" w:styleId="ListItemC0">
    <w:name w:val="List Item C0"/>
    <w:basedOn w:val="Normal"/>
    <w:semiHidden/>
    <w:pPr>
      <w:numPr>
        <w:numId w:val="4"/>
      </w:numPr>
      <w:tabs>
        <w:tab w:val="clear" w:pos="360"/>
      </w:tabs>
      <w:overflowPunct w:val="0"/>
      <w:autoSpaceDE w:val="0"/>
      <w:autoSpaceDN w:val="0"/>
      <w:adjustRightInd w:val="0"/>
      <w:jc w:val="left"/>
      <w:textAlignment w:val="baseline"/>
    </w:pPr>
    <w:rPr>
      <w:noProof/>
      <w:lang w:val="en-GB" w:eastAsia="en-US"/>
    </w:rPr>
  </w:style>
  <w:style w:type="paragraph" w:customStyle="1" w:styleId="ListItemC10">
    <w:name w:val="List Item C1"/>
    <w:basedOn w:val="Normal"/>
    <w:semiHidden/>
    <w:pPr>
      <w:numPr>
        <w:numId w:val="6"/>
      </w:numPr>
      <w:tabs>
        <w:tab w:val="clear" w:pos="1658"/>
      </w:tabs>
      <w:overflowPunct w:val="0"/>
      <w:autoSpaceDE w:val="0"/>
      <w:autoSpaceDN w:val="0"/>
      <w:adjustRightInd w:val="0"/>
      <w:ind w:left="1582" w:hanging="284"/>
      <w:jc w:val="left"/>
      <w:textAlignment w:val="baseline"/>
    </w:pPr>
    <w:rPr>
      <w:lang w:val="en-GB" w:eastAsia="en-US"/>
    </w:rPr>
  </w:style>
  <w:style w:type="paragraph" w:styleId="ListNumber">
    <w:name w:val="List Number"/>
    <w:qFormat/>
    <w:rsid w:val="00735AE6"/>
    <w:pPr>
      <w:keepLines/>
      <w:numPr>
        <w:numId w:val="3"/>
      </w:numPr>
      <w:tabs>
        <w:tab w:val="clear" w:pos="360"/>
        <w:tab w:val="left" w:pos="1474"/>
      </w:tabs>
      <w:overflowPunct w:val="0"/>
      <w:autoSpaceDE w:val="0"/>
      <w:autoSpaceDN w:val="0"/>
      <w:adjustRightInd w:val="0"/>
      <w:spacing w:before="120" w:after="60"/>
      <w:ind w:left="1474" w:hanging="340"/>
      <w:textAlignment w:val="baseline"/>
    </w:pPr>
    <w:rPr>
      <w:rFonts w:ascii="Arial" w:hAnsi="Arial"/>
      <w:noProof/>
      <w:sz w:val="21"/>
      <w:szCs w:val="21"/>
      <w:lang w:val="en-GB" w:eastAsia="en-US"/>
    </w:rPr>
  </w:style>
  <w:style w:type="paragraph" w:customStyle="1" w:styleId="ListItemC00">
    <w:name w:val="List Item C0+"/>
    <w:basedOn w:val="ListItemC0"/>
    <w:semiHidden/>
    <w:pPr>
      <w:numPr>
        <w:numId w:val="5"/>
      </w:numPr>
      <w:tabs>
        <w:tab w:val="clear" w:pos="644"/>
        <w:tab w:val="num" w:pos="991"/>
      </w:tabs>
      <w:ind w:left="1274" w:hanging="283"/>
    </w:pPr>
    <w:rPr>
      <w:noProof w:val="0"/>
    </w:rPr>
  </w:style>
  <w:style w:type="paragraph" w:customStyle="1" w:styleId="ListItemC1">
    <w:name w:val="List Item C1+"/>
    <w:basedOn w:val="ListItemC10"/>
    <w:semiHidden/>
    <w:pPr>
      <w:numPr>
        <w:numId w:val="1"/>
      </w:numPr>
      <w:ind w:left="1866" w:hanging="284"/>
    </w:pPr>
  </w:style>
  <w:style w:type="paragraph" w:customStyle="1" w:styleId="Tabtitre">
    <w:name w:val="Tab titre"/>
    <w:basedOn w:val="Tabtext"/>
    <w:qFormat/>
    <w:rsid w:val="008F5943"/>
    <w:rPr>
      <w:b/>
    </w:rPr>
  </w:style>
  <w:style w:type="paragraph" w:customStyle="1" w:styleId="Subheading1">
    <w:name w:val="Subheading 1"/>
    <w:basedOn w:val="Normal"/>
    <w:next w:val="C1PlainText"/>
    <w:semiHidden/>
    <w:pPr>
      <w:overflowPunct w:val="0"/>
      <w:autoSpaceDE w:val="0"/>
      <w:autoSpaceDN w:val="0"/>
      <w:adjustRightInd w:val="0"/>
      <w:spacing w:before="360"/>
      <w:jc w:val="left"/>
      <w:textAlignment w:val="baseline"/>
    </w:pPr>
    <w:rPr>
      <w:b/>
      <w:caps/>
      <w:noProof/>
      <w:lang w:val="en-GB" w:eastAsia="en-US"/>
    </w:rPr>
  </w:style>
  <w:style w:type="paragraph" w:customStyle="1" w:styleId="C1PlainText">
    <w:name w:val="C1 Plain Text"/>
    <w:basedOn w:val="Normal"/>
    <w:semiHidden/>
    <w:pPr>
      <w:overflowPunct w:val="0"/>
      <w:autoSpaceDE w:val="0"/>
      <w:autoSpaceDN w:val="0"/>
      <w:adjustRightInd w:val="0"/>
      <w:spacing w:before="120" w:after="120"/>
      <w:ind w:left="1298"/>
      <w:textAlignment w:val="baseline"/>
    </w:pPr>
    <w:rPr>
      <w:lang w:val="en-GB" w:eastAsia="en-US"/>
    </w:rPr>
  </w:style>
  <w:style w:type="paragraph" w:styleId="Caption">
    <w:name w:val="caption"/>
    <w:next w:val="BodyText"/>
    <w:link w:val="CaptionChar"/>
    <w:qFormat/>
    <w:rsid w:val="00106ACF"/>
    <w:pPr>
      <w:keepLines/>
      <w:overflowPunct w:val="0"/>
      <w:autoSpaceDE w:val="0"/>
      <w:autoSpaceDN w:val="0"/>
      <w:adjustRightInd w:val="0"/>
      <w:spacing w:before="240" w:after="60"/>
      <w:ind w:left="1559"/>
      <w:textAlignment w:val="baseline"/>
    </w:pPr>
    <w:rPr>
      <w:rFonts w:ascii="Arial Narrow" w:hAnsi="Arial Narrow"/>
      <w:b/>
      <w:i/>
      <w:sz w:val="18"/>
      <w:szCs w:val="18"/>
      <w:lang w:val="en-GB" w:eastAsia="en-US"/>
    </w:rPr>
  </w:style>
  <w:style w:type="paragraph" w:customStyle="1" w:styleId="C0PlainText">
    <w:name w:val="C0 Plain Text"/>
    <w:basedOn w:val="Normal"/>
    <w:semiHidden/>
    <w:pPr>
      <w:overflowPunct w:val="0"/>
      <w:autoSpaceDE w:val="0"/>
      <w:autoSpaceDN w:val="0"/>
      <w:adjustRightInd w:val="0"/>
      <w:spacing w:before="120" w:after="120"/>
      <w:textAlignment w:val="baseline"/>
    </w:pPr>
    <w:rPr>
      <w:lang w:val="en-GB" w:eastAsia="en-US"/>
    </w:rPr>
  </w:style>
  <w:style w:type="paragraph" w:customStyle="1" w:styleId="Corps1">
    <w:name w:val="Corps1"/>
    <w:basedOn w:val="BodyText"/>
    <w:rsid w:val="00311DC4"/>
    <w:pPr>
      <w:spacing w:before="240" w:after="0"/>
      <w:ind w:left="1134" w:right="1134"/>
    </w:pPr>
    <w:rPr>
      <w:rFonts w:cs="Times New Roman"/>
      <w:iCs w:val="0"/>
    </w:rPr>
  </w:style>
  <w:style w:type="paragraph" w:customStyle="1" w:styleId="StyleCab">
    <w:name w:val="Style Cab"/>
    <w:basedOn w:val="Normal"/>
    <w:semiHidden/>
    <w:pPr>
      <w:overflowPunct w:val="0"/>
      <w:autoSpaceDE w:val="0"/>
      <w:autoSpaceDN w:val="0"/>
      <w:adjustRightInd w:val="0"/>
      <w:spacing w:before="120" w:line="276" w:lineRule="auto"/>
      <w:textAlignment w:val="baseline"/>
    </w:pPr>
    <w:rPr>
      <w:rFonts w:ascii="Palatino" w:hAnsi="Palatino"/>
      <w:sz w:val="22"/>
    </w:rPr>
  </w:style>
  <w:style w:type="paragraph" w:styleId="BodyTextIndent2">
    <w:name w:val="Body Text Indent 2"/>
    <w:basedOn w:val="Normal"/>
    <w:semiHidden/>
    <w:pPr>
      <w:ind w:left="320"/>
      <w:jc w:val="left"/>
    </w:pPr>
    <w:rPr>
      <w:rFonts w:ascii="Arial" w:hAnsi="Arial" w:cs="Arial"/>
      <w:bCs/>
      <w:sz w:val="22"/>
      <w:szCs w:val="24"/>
    </w:rPr>
  </w:style>
  <w:style w:type="paragraph" w:styleId="BodyTextIndent3">
    <w:name w:val="Body Text Indent 3"/>
    <w:basedOn w:val="Normal"/>
    <w:semiHidden/>
    <w:pPr>
      <w:ind w:left="284"/>
      <w:jc w:val="left"/>
    </w:pPr>
    <w:rPr>
      <w:lang w:val="fr-CA"/>
    </w:rPr>
  </w:style>
  <w:style w:type="paragraph" w:customStyle="1" w:styleId="Pgtitre1">
    <w:name w:val="Pg titre 1"/>
    <w:basedOn w:val="Heading7"/>
    <w:autoRedefine/>
    <w:rsid w:val="00311DC4"/>
    <w:pPr>
      <w:keepNext/>
      <w:numPr>
        <w:ilvl w:val="0"/>
        <w:numId w:val="0"/>
      </w:numPr>
      <w:spacing w:before="0" w:after="0"/>
      <w:ind w:right="-1"/>
      <w:jc w:val="right"/>
    </w:pPr>
    <w:rPr>
      <w:rFonts w:cs="Arial"/>
      <w:sz w:val="48"/>
      <w:szCs w:val="48"/>
    </w:rPr>
  </w:style>
  <w:style w:type="paragraph" w:customStyle="1" w:styleId="PgTitre2">
    <w:name w:val="Pg Titre 2"/>
    <w:basedOn w:val="Corps1"/>
    <w:autoRedefine/>
    <w:rsid w:val="00A30AC4"/>
    <w:pPr>
      <w:spacing w:before="60" w:after="60"/>
      <w:ind w:left="0"/>
    </w:pPr>
    <w:rPr>
      <w:rFonts w:ascii="Arial Narrow" w:hAnsi="Arial Narrow"/>
    </w:rPr>
  </w:style>
  <w:style w:type="paragraph" w:styleId="TableofFigures">
    <w:name w:val="table of figures"/>
    <w:next w:val="Normal"/>
    <w:autoRedefine/>
    <w:uiPriority w:val="99"/>
    <w:rsid w:val="00AC7967"/>
    <w:pPr>
      <w:ind w:left="480" w:hanging="480"/>
    </w:pPr>
    <w:rPr>
      <w:rFonts w:ascii="Arial" w:hAnsi="Arial"/>
      <w:smallCaps/>
      <w:szCs w:val="24"/>
    </w:rPr>
  </w:style>
  <w:style w:type="paragraph" w:customStyle="1" w:styleId="Sommaire">
    <w:name w:val="Sommaire"/>
    <w:basedOn w:val="Normal"/>
    <w:autoRedefine/>
    <w:qFormat/>
    <w:rsid w:val="001F1814"/>
    <w:pPr>
      <w:spacing w:before="840" w:after="240"/>
      <w:ind w:left="0"/>
      <w:jc w:val="center"/>
    </w:pPr>
    <w:rPr>
      <w:rFonts w:ascii="Arial Narrow" w:hAnsi="Arial Narrow"/>
      <w:b/>
      <w:bCs/>
      <w:iCs/>
      <w:smallCaps/>
      <w:sz w:val="32"/>
      <w:szCs w:val="20"/>
      <w:lang w:val="en-GB"/>
    </w:rPr>
  </w:style>
  <w:style w:type="paragraph" w:customStyle="1" w:styleId="Figure">
    <w:name w:val="Figure"/>
    <w:basedOn w:val="Photooufigure"/>
    <w:link w:val="FigureCharChar"/>
    <w:qFormat/>
    <w:rsid w:val="00904BA3"/>
    <w:pPr>
      <w:contextualSpacing/>
    </w:pPr>
    <w:rPr>
      <w:noProof/>
    </w:rPr>
  </w:style>
  <w:style w:type="numbering" w:styleId="111111">
    <w:name w:val="Outline List 2"/>
    <w:basedOn w:val="NoList"/>
    <w:semiHidden/>
    <w:rsid w:val="00ED784D"/>
    <w:pPr>
      <w:numPr>
        <w:numId w:val="14"/>
      </w:numPr>
    </w:pPr>
  </w:style>
  <w:style w:type="numbering" w:styleId="1ai">
    <w:name w:val="Outline List 1"/>
    <w:basedOn w:val="NoList"/>
    <w:semiHidden/>
    <w:rsid w:val="00ED784D"/>
    <w:pPr>
      <w:numPr>
        <w:numId w:val="15"/>
      </w:numPr>
    </w:pPr>
  </w:style>
  <w:style w:type="character" w:styleId="Emphasis">
    <w:name w:val="Emphasis"/>
    <w:aliases w:val="En-tête 1"/>
    <w:uiPriority w:val="20"/>
    <w:rsid w:val="00BD6DCB"/>
    <w:rPr>
      <w:sz w:val="40"/>
      <w:szCs w:val="40"/>
    </w:rPr>
  </w:style>
  <w:style w:type="character" w:styleId="HTMLAcronym">
    <w:name w:val="HTML Acronym"/>
    <w:basedOn w:val="DefaultParagraphFont"/>
    <w:semiHidden/>
    <w:rsid w:val="00ED784D"/>
  </w:style>
  <w:style w:type="paragraph" w:styleId="EnvelopeAddress">
    <w:name w:val="envelope address"/>
    <w:basedOn w:val="Normal"/>
    <w:semiHidden/>
    <w:rsid w:val="00ED784D"/>
    <w:pPr>
      <w:framePr w:w="7938" w:h="1985" w:hRule="exact" w:hSpace="141" w:wrap="auto" w:hAnchor="page" w:xAlign="center" w:yAlign="bottom"/>
      <w:ind w:left="2835"/>
    </w:pPr>
    <w:rPr>
      <w:rFonts w:ascii="Arial" w:hAnsi="Arial" w:cs="Arial"/>
      <w:szCs w:val="24"/>
    </w:rPr>
  </w:style>
  <w:style w:type="paragraph" w:styleId="EnvelopeReturn">
    <w:name w:val="envelope return"/>
    <w:basedOn w:val="Normal"/>
    <w:semiHidden/>
    <w:rsid w:val="00ED784D"/>
    <w:rPr>
      <w:rFonts w:ascii="Arial" w:hAnsi="Arial" w:cs="Arial"/>
      <w:sz w:val="20"/>
      <w:szCs w:val="20"/>
    </w:rPr>
  </w:style>
  <w:style w:type="paragraph" w:styleId="HTMLAddress">
    <w:name w:val="HTML Address"/>
    <w:basedOn w:val="Normal"/>
    <w:semiHidden/>
    <w:rsid w:val="00ED784D"/>
    <w:rPr>
      <w:i/>
      <w:iCs/>
    </w:rPr>
  </w:style>
  <w:style w:type="numbering" w:styleId="ArticleSection">
    <w:name w:val="Outline List 3"/>
    <w:basedOn w:val="NoList"/>
    <w:rsid w:val="00ED784D"/>
    <w:pPr>
      <w:numPr>
        <w:numId w:val="16"/>
      </w:numPr>
    </w:pPr>
  </w:style>
  <w:style w:type="character" w:styleId="HTMLCite">
    <w:name w:val="HTML Cite"/>
    <w:basedOn w:val="DefaultParagraphFont"/>
    <w:semiHidden/>
    <w:rsid w:val="00ED784D"/>
    <w:rPr>
      <w:i/>
      <w:iCs/>
    </w:rPr>
  </w:style>
  <w:style w:type="table" w:styleId="TableClassic1">
    <w:name w:val="Table Classic 1"/>
    <w:basedOn w:val="TableNormal"/>
    <w:semiHidden/>
    <w:rsid w:val="00ED78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78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78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78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semiHidden/>
    <w:rsid w:val="00ED784D"/>
    <w:rPr>
      <w:rFonts w:ascii="Courier New" w:hAnsi="Courier New" w:cs="Courier New"/>
      <w:sz w:val="20"/>
      <w:szCs w:val="20"/>
    </w:rPr>
  </w:style>
  <w:style w:type="character" w:styleId="HTMLCode">
    <w:name w:val="HTML Code"/>
    <w:basedOn w:val="DefaultParagraphFont"/>
    <w:semiHidden/>
    <w:rsid w:val="00ED784D"/>
    <w:rPr>
      <w:rFonts w:ascii="Courier New" w:hAnsi="Courier New" w:cs="Courier New"/>
      <w:sz w:val="20"/>
      <w:szCs w:val="20"/>
    </w:rPr>
  </w:style>
  <w:style w:type="table" w:styleId="TableColumns1">
    <w:name w:val="Table Columns 1"/>
    <w:basedOn w:val="TableNormal"/>
    <w:semiHidden/>
    <w:rsid w:val="00ED78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78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78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78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78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ED78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78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78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ED78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ate">
    <w:name w:val="Date"/>
    <w:basedOn w:val="Normal"/>
    <w:next w:val="Normal"/>
    <w:semiHidden/>
    <w:rsid w:val="00ED784D"/>
  </w:style>
  <w:style w:type="character" w:styleId="HTMLDefinition">
    <w:name w:val="HTML Definition"/>
    <w:basedOn w:val="DefaultParagraphFont"/>
    <w:semiHidden/>
    <w:rsid w:val="00ED784D"/>
    <w:rPr>
      <w:i/>
      <w:iCs/>
    </w:rPr>
  </w:style>
  <w:style w:type="table" w:styleId="Table3Deffects2">
    <w:name w:val="Table 3D effects 2"/>
    <w:basedOn w:val="TableNormal"/>
    <w:semiHidden/>
    <w:rsid w:val="00ED78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ED78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ED78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ED78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2A2C04"/>
    <w:pPr>
      <w:spacing w:before="480" w:after="120"/>
      <w:ind w:left="0"/>
      <w:jc w:val="center"/>
    </w:pPr>
    <w:rPr>
      <w:rFonts w:ascii="Arial Narrow" w:hAnsi="Arial Narrow" w:cs="Arial"/>
      <w:b/>
      <w:bCs/>
      <w:sz w:val="28"/>
      <w:szCs w:val="28"/>
      <w:lang w:val="en-GB"/>
    </w:rPr>
  </w:style>
  <w:style w:type="paragraph" w:styleId="MessageHeader">
    <w:name w:val="Message Header"/>
    <w:basedOn w:val="Normal"/>
    <w:semiHidden/>
    <w:rsid w:val="00ED78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styleId="HTMLSample">
    <w:name w:val="HTML Sample"/>
    <w:basedOn w:val="DefaultParagraphFont"/>
    <w:semiHidden/>
    <w:rsid w:val="00ED784D"/>
    <w:rPr>
      <w:rFonts w:ascii="Courier New" w:hAnsi="Courier New" w:cs="Courier New"/>
    </w:rPr>
  </w:style>
  <w:style w:type="paragraph" w:styleId="Closing">
    <w:name w:val="Closing"/>
    <w:basedOn w:val="Normal"/>
    <w:semiHidden/>
    <w:rsid w:val="00ED784D"/>
    <w:pPr>
      <w:ind w:left="4252"/>
    </w:pPr>
  </w:style>
  <w:style w:type="table" w:styleId="TableGrid1">
    <w:name w:val="Table Grid 1"/>
    <w:basedOn w:val="TableNormal"/>
    <w:semiHidden/>
    <w:rsid w:val="00ED7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78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78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78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78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78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78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78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MTBS Table Grid,GT0"/>
    <w:basedOn w:val="TableNormal"/>
    <w:uiPriority w:val="59"/>
    <w:rsid w:val="00ED7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ED784D"/>
    <w:pPr>
      <w:ind w:left="283" w:hanging="283"/>
    </w:pPr>
  </w:style>
  <w:style w:type="paragraph" w:styleId="List2">
    <w:name w:val="List 2"/>
    <w:basedOn w:val="Normal"/>
    <w:semiHidden/>
    <w:rsid w:val="00ED784D"/>
    <w:pPr>
      <w:ind w:left="566" w:hanging="283"/>
    </w:pPr>
  </w:style>
  <w:style w:type="paragraph" w:styleId="List3">
    <w:name w:val="List 3"/>
    <w:basedOn w:val="Normal"/>
    <w:semiHidden/>
    <w:rsid w:val="00ED784D"/>
    <w:pPr>
      <w:ind w:left="849" w:hanging="283"/>
    </w:pPr>
  </w:style>
  <w:style w:type="paragraph" w:styleId="List4">
    <w:name w:val="List 4"/>
    <w:basedOn w:val="Normal"/>
    <w:semiHidden/>
    <w:rsid w:val="00ED784D"/>
    <w:pPr>
      <w:ind w:left="1132" w:hanging="283"/>
    </w:pPr>
  </w:style>
  <w:style w:type="paragraph" w:styleId="List5">
    <w:name w:val="List 5"/>
    <w:basedOn w:val="Normal"/>
    <w:semiHidden/>
    <w:rsid w:val="00ED784D"/>
    <w:pPr>
      <w:ind w:left="1415" w:hanging="283"/>
    </w:pPr>
  </w:style>
  <w:style w:type="paragraph" w:styleId="ListNumber2">
    <w:name w:val="List Number 2"/>
    <w:basedOn w:val="Normal"/>
    <w:semiHidden/>
    <w:rsid w:val="00ED784D"/>
    <w:pPr>
      <w:numPr>
        <w:numId w:val="8"/>
      </w:numPr>
    </w:pPr>
  </w:style>
  <w:style w:type="paragraph" w:styleId="ListNumber3">
    <w:name w:val="List Number 3"/>
    <w:basedOn w:val="Normal"/>
    <w:semiHidden/>
    <w:rsid w:val="00ED784D"/>
    <w:pPr>
      <w:numPr>
        <w:numId w:val="9"/>
      </w:numPr>
    </w:pPr>
  </w:style>
  <w:style w:type="paragraph" w:styleId="ListNumber4">
    <w:name w:val="List Number 4"/>
    <w:basedOn w:val="Normal"/>
    <w:semiHidden/>
    <w:rsid w:val="00ED784D"/>
    <w:pPr>
      <w:numPr>
        <w:numId w:val="10"/>
      </w:numPr>
    </w:pPr>
  </w:style>
  <w:style w:type="paragraph" w:styleId="ListNumber5">
    <w:name w:val="List Number 5"/>
    <w:basedOn w:val="Normal"/>
    <w:semiHidden/>
    <w:rsid w:val="00ED784D"/>
    <w:pPr>
      <w:numPr>
        <w:numId w:val="11"/>
      </w:numPr>
    </w:pPr>
  </w:style>
  <w:style w:type="paragraph" w:styleId="ListBullet4">
    <w:name w:val="List Bullet 4"/>
    <w:basedOn w:val="Normal"/>
    <w:autoRedefine/>
    <w:semiHidden/>
    <w:rsid w:val="00ED784D"/>
    <w:pPr>
      <w:numPr>
        <w:numId w:val="12"/>
      </w:numPr>
    </w:pPr>
  </w:style>
  <w:style w:type="paragraph" w:styleId="ListBullet5">
    <w:name w:val="List Bullet 5"/>
    <w:basedOn w:val="Normal"/>
    <w:autoRedefine/>
    <w:semiHidden/>
    <w:rsid w:val="00ED784D"/>
    <w:pPr>
      <w:numPr>
        <w:numId w:val="13"/>
      </w:numPr>
    </w:pPr>
  </w:style>
  <w:style w:type="paragraph" w:styleId="ListContinue">
    <w:name w:val="List Continue"/>
    <w:basedOn w:val="Normal"/>
    <w:semiHidden/>
    <w:rsid w:val="00ED784D"/>
    <w:pPr>
      <w:spacing w:after="120"/>
      <w:ind w:left="283"/>
    </w:pPr>
  </w:style>
  <w:style w:type="paragraph" w:styleId="ListContinue2">
    <w:name w:val="List Continue 2"/>
    <w:basedOn w:val="Normal"/>
    <w:semiHidden/>
    <w:rsid w:val="00ED784D"/>
    <w:pPr>
      <w:spacing w:after="120"/>
      <w:ind w:left="566"/>
    </w:pPr>
  </w:style>
  <w:style w:type="paragraph" w:styleId="ListContinue3">
    <w:name w:val="List Continue 3"/>
    <w:basedOn w:val="Normal"/>
    <w:semiHidden/>
    <w:rsid w:val="00ED784D"/>
    <w:pPr>
      <w:spacing w:after="120"/>
      <w:ind w:left="849"/>
    </w:pPr>
  </w:style>
  <w:style w:type="paragraph" w:styleId="ListContinue4">
    <w:name w:val="List Continue 4"/>
    <w:basedOn w:val="Normal"/>
    <w:semiHidden/>
    <w:rsid w:val="00ED784D"/>
    <w:pPr>
      <w:spacing w:after="120"/>
      <w:ind w:left="1132"/>
    </w:pPr>
  </w:style>
  <w:style w:type="paragraph" w:styleId="ListContinue5">
    <w:name w:val="List Continue 5"/>
    <w:basedOn w:val="Normal"/>
    <w:semiHidden/>
    <w:rsid w:val="00ED784D"/>
    <w:pPr>
      <w:spacing w:after="120"/>
      <w:ind w:left="1415"/>
    </w:pPr>
  </w:style>
  <w:style w:type="character" w:styleId="HTMLTypewriter">
    <w:name w:val="HTML Typewriter"/>
    <w:basedOn w:val="DefaultParagraphFont"/>
    <w:semiHidden/>
    <w:rsid w:val="00ED784D"/>
    <w:rPr>
      <w:rFonts w:ascii="Courier New" w:hAnsi="Courier New" w:cs="Courier New"/>
      <w:sz w:val="20"/>
      <w:szCs w:val="20"/>
    </w:rPr>
  </w:style>
  <w:style w:type="character" w:styleId="LineNumber">
    <w:name w:val="line number"/>
    <w:basedOn w:val="DefaultParagraphFont"/>
    <w:semiHidden/>
    <w:rsid w:val="00ED784D"/>
  </w:style>
  <w:style w:type="table" w:styleId="TableSubtle1">
    <w:name w:val="Table Subtle 1"/>
    <w:basedOn w:val="TableNormal"/>
    <w:semiHidden/>
    <w:rsid w:val="00ED78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78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ED784D"/>
    <w:rPr>
      <w:rFonts w:ascii="Courier New" w:hAnsi="Courier New" w:cs="Courier New"/>
      <w:sz w:val="20"/>
      <w:szCs w:val="20"/>
    </w:rPr>
  </w:style>
  <w:style w:type="table" w:styleId="TableProfessional">
    <w:name w:val="Table Professional"/>
    <w:basedOn w:val="TableNormal"/>
    <w:semiHidden/>
    <w:rsid w:val="00ED7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ED784D"/>
    <w:pPr>
      <w:spacing w:after="120"/>
      <w:ind w:firstLine="210"/>
    </w:pPr>
    <w:rPr>
      <w:rFonts w:ascii="Times New Roman" w:hAnsi="Times New Roman" w:cs="Times New Roman"/>
      <w:iCs w:val="0"/>
      <w:sz w:val="22"/>
    </w:rPr>
  </w:style>
  <w:style w:type="paragraph" w:styleId="BodyTextFirstIndent2">
    <w:name w:val="Body Text First Indent 2"/>
    <w:basedOn w:val="BodyTextIndent"/>
    <w:semiHidden/>
    <w:rsid w:val="00ED784D"/>
    <w:pPr>
      <w:spacing w:after="120"/>
      <w:ind w:left="283" w:firstLine="210"/>
    </w:pPr>
    <w:rPr>
      <w:rFonts w:ascii="Times New Roman" w:hAnsi="Times New Roman" w:cs="Times New Roman"/>
    </w:rPr>
  </w:style>
  <w:style w:type="paragraph" w:styleId="NormalIndent">
    <w:name w:val="Normal Indent"/>
    <w:basedOn w:val="Normal"/>
    <w:semiHidden/>
    <w:rsid w:val="00ED784D"/>
    <w:pPr>
      <w:ind w:left="708"/>
    </w:pPr>
  </w:style>
  <w:style w:type="paragraph" w:styleId="Salutation">
    <w:name w:val="Salutation"/>
    <w:basedOn w:val="Normal"/>
    <w:next w:val="Normal"/>
    <w:semiHidden/>
    <w:rsid w:val="00ED784D"/>
  </w:style>
  <w:style w:type="paragraph" w:styleId="Signature">
    <w:name w:val="Signature"/>
    <w:basedOn w:val="Normal"/>
    <w:semiHidden/>
    <w:rsid w:val="00ED784D"/>
    <w:pPr>
      <w:ind w:left="4252"/>
    </w:pPr>
  </w:style>
  <w:style w:type="paragraph" w:styleId="E-mailSignature">
    <w:name w:val="E-mail Signature"/>
    <w:basedOn w:val="Normal"/>
    <w:semiHidden/>
    <w:rsid w:val="00ED784D"/>
  </w:style>
  <w:style w:type="table" w:styleId="TableSimple1">
    <w:name w:val="Table Simple 1"/>
    <w:basedOn w:val="TableNormal"/>
    <w:semiHidden/>
    <w:rsid w:val="00ED78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78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D78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1">
    <w:name w:val="Table List 1"/>
    <w:basedOn w:val="TableNormal"/>
    <w:semiHidden/>
    <w:rsid w:val="00ED78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78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78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78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78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78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78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78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semiHidden/>
    <w:rsid w:val="00ED784D"/>
    <w:rPr>
      <w:rFonts w:ascii="Courier New" w:hAnsi="Courier New" w:cs="Courier New"/>
      <w:sz w:val="20"/>
      <w:szCs w:val="20"/>
    </w:rPr>
  </w:style>
  <w:style w:type="table" w:styleId="TableTheme">
    <w:name w:val="Table Theme"/>
    <w:basedOn w:val="TableNormal"/>
    <w:semiHidden/>
    <w:rsid w:val="00ED7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semiHidden/>
    <w:rsid w:val="00ED784D"/>
  </w:style>
  <w:style w:type="character" w:styleId="HTMLVariable">
    <w:name w:val="HTML Variable"/>
    <w:basedOn w:val="DefaultParagraphFont"/>
    <w:semiHidden/>
    <w:rsid w:val="00ED784D"/>
    <w:rPr>
      <w:i/>
      <w:iCs/>
    </w:rPr>
  </w:style>
  <w:style w:type="table" w:styleId="TableWeb1">
    <w:name w:val="Table Web 1"/>
    <w:basedOn w:val="TableNormal"/>
    <w:semiHidden/>
    <w:rsid w:val="00ED78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78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78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hotooufigure">
    <w:name w:val="Photo ou figure"/>
    <w:next w:val="BodyText"/>
    <w:autoRedefine/>
    <w:rsid w:val="00A16D6D"/>
    <w:pPr>
      <w:keepLines/>
      <w:spacing w:after="360"/>
      <w:jc w:val="center"/>
    </w:pPr>
    <w:rPr>
      <w:rFonts w:ascii="Arial" w:hAnsi="Arial"/>
      <w:szCs w:val="22"/>
    </w:rPr>
  </w:style>
  <w:style w:type="paragraph" w:customStyle="1" w:styleId="Tabtext">
    <w:name w:val="Tab text"/>
    <w:qFormat/>
    <w:rsid w:val="00A4558F"/>
    <w:pPr>
      <w:jc w:val="center"/>
    </w:pPr>
    <w:rPr>
      <w:rFonts w:ascii="Arial" w:hAnsi="Arial" w:cs="Arial"/>
      <w:sz w:val="18"/>
      <w:szCs w:val="18"/>
      <w:lang w:val="en-GB"/>
    </w:rPr>
  </w:style>
  <w:style w:type="paragraph" w:customStyle="1" w:styleId="Introduction">
    <w:name w:val="Introduction"/>
    <w:next w:val="BodyText"/>
    <w:qFormat/>
    <w:rsid w:val="000835CD"/>
    <w:pPr>
      <w:keepLines/>
      <w:spacing w:before="840" w:after="240"/>
      <w:ind w:left="992"/>
    </w:pPr>
    <w:rPr>
      <w:rFonts w:ascii="Arial Narrow" w:hAnsi="Arial Narrow" w:cs="Arial"/>
      <w:b/>
      <w:bCs/>
      <w:iCs/>
      <w:sz w:val="28"/>
      <w:szCs w:val="28"/>
    </w:rPr>
  </w:style>
  <w:style w:type="paragraph" w:customStyle="1" w:styleId="Listepuces1">
    <w:name w:val="Liste à puces 1"/>
    <w:qFormat/>
    <w:rsid w:val="00B9459D"/>
    <w:pPr>
      <w:keepLines/>
      <w:numPr>
        <w:numId w:val="19"/>
      </w:numPr>
      <w:tabs>
        <w:tab w:val="left" w:pos="1560"/>
      </w:tabs>
      <w:spacing w:before="120" w:after="60"/>
      <w:ind w:left="1560" w:hanging="426"/>
    </w:pPr>
    <w:rPr>
      <w:rFonts w:ascii="Arial" w:hAnsi="Arial" w:cs="Arial"/>
      <w:sz w:val="21"/>
      <w:szCs w:val="21"/>
      <w:lang w:val="en-GB"/>
    </w:rPr>
  </w:style>
  <w:style w:type="paragraph" w:styleId="BalloonText">
    <w:name w:val="Balloon Text"/>
    <w:basedOn w:val="Normal"/>
    <w:link w:val="BalloonTextChar"/>
    <w:uiPriority w:val="99"/>
    <w:rsid w:val="008470E9"/>
    <w:rPr>
      <w:rFonts w:ascii="Tahoma" w:hAnsi="Tahoma" w:cs="Tahoma"/>
      <w:sz w:val="16"/>
      <w:szCs w:val="16"/>
    </w:rPr>
  </w:style>
  <w:style w:type="character" w:customStyle="1" w:styleId="BalloonTextChar">
    <w:name w:val="Balloon Text Char"/>
    <w:basedOn w:val="DefaultParagraphFont"/>
    <w:link w:val="BalloonText"/>
    <w:uiPriority w:val="99"/>
    <w:rsid w:val="008470E9"/>
    <w:rPr>
      <w:rFonts w:ascii="Tahoma" w:hAnsi="Tahoma" w:cs="Tahoma"/>
      <w:sz w:val="16"/>
      <w:szCs w:val="16"/>
    </w:rPr>
  </w:style>
  <w:style w:type="paragraph" w:styleId="ListParagraph">
    <w:name w:val="List Paragraph"/>
    <w:aliases w:val="Titulo 4,TCI Cursive,Project Profile name,List Paragraph1,Table/Figure Heading,List Paragraph (numbered (a)),Citation List,ANNEX,List Paragraph 1,Akapit z listą BS,Bullets,Annex,Indent Paragraph,Lettre d'introduction,Heading 2_sj,FM"/>
    <w:basedOn w:val="Listepuces1"/>
    <w:link w:val="ListParagraphChar"/>
    <w:uiPriority w:val="34"/>
    <w:qFormat/>
    <w:rsid w:val="00827698"/>
    <w:pPr>
      <w:tabs>
        <w:tab w:val="left" w:pos="1418"/>
      </w:tabs>
      <w:ind w:left="1418" w:hanging="284"/>
    </w:pPr>
  </w:style>
  <w:style w:type="character" w:styleId="SubtleReference">
    <w:name w:val="Subtle Reference"/>
    <w:aliases w:val="pied &amp; en-tête"/>
    <w:uiPriority w:val="31"/>
    <w:rsid w:val="00BD6DCB"/>
    <w:rPr>
      <w:color w:val="808080"/>
    </w:rPr>
  </w:style>
  <w:style w:type="character" w:customStyle="1" w:styleId="SubtitleChar">
    <w:name w:val="Subtitle Char"/>
    <w:basedOn w:val="DefaultParagraphFont"/>
    <w:link w:val="Subtitle"/>
    <w:rsid w:val="002A2C04"/>
    <w:rPr>
      <w:rFonts w:ascii="Arial Narrow" w:hAnsi="Arial Narrow" w:cs="Arial"/>
      <w:b/>
      <w:bCs/>
      <w:sz w:val="28"/>
      <w:szCs w:val="28"/>
      <w:lang w:val="en-GB"/>
    </w:rPr>
  </w:style>
  <w:style w:type="paragraph" w:styleId="Quote">
    <w:name w:val="Quote"/>
    <w:basedOn w:val="BodyText"/>
    <w:next w:val="Normal"/>
    <w:link w:val="QuoteChar"/>
    <w:uiPriority w:val="29"/>
    <w:qFormat/>
    <w:rsid w:val="00AC227E"/>
    <w:pPr>
      <w:ind w:left="1560"/>
    </w:pPr>
    <w:rPr>
      <w:rFonts w:ascii="Arial Narrow" w:hAnsi="Arial Narrow"/>
      <w:i/>
      <w:sz w:val="18"/>
      <w:szCs w:val="18"/>
    </w:rPr>
  </w:style>
  <w:style w:type="character" w:customStyle="1" w:styleId="QuoteChar">
    <w:name w:val="Quote Char"/>
    <w:basedOn w:val="DefaultParagraphFont"/>
    <w:link w:val="Quote"/>
    <w:uiPriority w:val="29"/>
    <w:rsid w:val="00AC227E"/>
    <w:rPr>
      <w:rFonts w:ascii="Arial Narrow" w:hAnsi="Arial Narrow" w:cs="Arial"/>
      <w:i/>
      <w:iCs/>
      <w:sz w:val="18"/>
      <w:szCs w:val="18"/>
      <w:lang w:val="en-GB"/>
    </w:rPr>
  </w:style>
  <w:style w:type="paragraph" w:customStyle="1" w:styleId="Tabfig">
    <w:name w:val="Tab fig"/>
    <w:basedOn w:val="Tabtext"/>
    <w:qFormat/>
    <w:rsid w:val="001640F7"/>
    <w:pPr>
      <w:widowControl w:val="0"/>
      <w:ind w:left="-113"/>
    </w:pPr>
    <w:rPr>
      <w:noProof/>
    </w:rPr>
  </w:style>
  <w:style w:type="numbering" w:customStyle="1" w:styleId="Alpage">
    <w:name w:val="Alpage"/>
    <w:uiPriority w:val="99"/>
    <w:rsid w:val="005669C4"/>
    <w:pPr>
      <w:numPr>
        <w:numId w:val="20"/>
      </w:numPr>
    </w:pPr>
  </w:style>
  <w:style w:type="numbering" w:customStyle="1" w:styleId="Style1">
    <w:name w:val="Style1"/>
    <w:uiPriority w:val="99"/>
    <w:rsid w:val="00D45D40"/>
    <w:pPr>
      <w:numPr>
        <w:numId w:val="22"/>
      </w:numPr>
    </w:pPr>
  </w:style>
  <w:style w:type="paragraph" w:styleId="NoSpacing">
    <w:name w:val="No Spacing"/>
    <w:link w:val="NoSpacingChar"/>
    <w:uiPriority w:val="1"/>
    <w:qFormat/>
    <w:rsid w:val="00CF5A00"/>
    <w:rPr>
      <w:rFonts w:ascii="Arial" w:eastAsiaTheme="minorHAnsi" w:hAnsi="Arial" w:cs="Arial"/>
      <w:b/>
      <w:lang w:eastAsia="en-US"/>
    </w:rPr>
  </w:style>
  <w:style w:type="paragraph" w:styleId="FootnoteText">
    <w:name w:val="footnote text"/>
    <w:aliases w:val="Nbpage Moens,fn,ADB,single space,FOOTNOTES,Geneva 9,Font: Geneva 9,Boston 10,f,Footnote Text Char Char Char Char,Footnote Text Char Char Char,Footnote Text Char Char Char Char Char Char Char Char,footnote text,DNV-FT,Footnote,ft"/>
    <w:basedOn w:val="Normal"/>
    <w:link w:val="FootnoteTextChar"/>
    <w:uiPriority w:val="99"/>
    <w:unhideWhenUsed/>
    <w:rsid w:val="0049090A"/>
    <w:pPr>
      <w:spacing w:after="200" w:line="276" w:lineRule="auto"/>
      <w:ind w:left="0"/>
      <w:jc w:val="left"/>
    </w:pPr>
    <w:rPr>
      <w:sz w:val="20"/>
      <w:szCs w:val="20"/>
      <w:lang w:val="en-GB" w:eastAsia="en-GB"/>
    </w:rPr>
  </w:style>
  <w:style w:type="character" w:customStyle="1" w:styleId="FootnoteTextChar">
    <w:name w:val="Footnote Text Char"/>
    <w:aliases w:val="Nbpage Moens Char,fn Char1,ADB Char1,single space Char1,FOOTNOTES Char1,Geneva 9 Char1,Font: Geneva 9 Char1,Boston 10 Char1,f Char1,Footnote Text Char Char Char Char Char1,Footnote Text Char Char Char Char2,footnote text Char1"/>
    <w:basedOn w:val="DefaultParagraphFont"/>
    <w:link w:val="FootnoteText"/>
    <w:uiPriority w:val="99"/>
    <w:semiHidden/>
    <w:rsid w:val="0049090A"/>
    <w:rPr>
      <w:lang w:val="en-GB" w:eastAsia="en-GB"/>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
    <w:link w:val="CharCharCarCarCharCharCarCarCharCharCarCarCharCharCarCarCharCharCarCarCharCharCarCarCharCharCarCarCharCharCarCarCharCharCarCarCharCharCarCarCharCharCarCarCharCharCharChar1CharChar"/>
    <w:uiPriority w:val="99"/>
    <w:unhideWhenUsed/>
    <w:qFormat/>
    <w:rsid w:val="0049090A"/>
    <w:rPr>
      <w:vertAlign w:val="superscript"/>
    </w:rPr>
  </w:style>
  <w:style w:type="paragraph" w:customStyle="1" w:styleId="BulletParagraph">
    <w:name w:val="Bullet Paragraph"/>
    <w:basedOn w:val="ListParagraph"/>
    <w:rsid w:val="007F1FED"/>
    <w:pPr>
      <w:keepLines w:val="0"/>
      <w:numPr>
        <w:numId w:val="24"/>
      </w:numPr>
      <w:tabs>
        <w:tab w:val="clear" w:pos="1418"/>
      </w:tabs>
      <w:spacing w:before="0" w:after="200" w:line="276" w:lineRule="auto"/>
      <w:ind w:left="714" w:hanging="357"/>
      <w:contextualSpacing/>
    </w:pPr>
    <w:rPr>
      <w:rFonts w:ascii="Times New Roman" w:hAnsi="Times New Roman" w:cs="Times New Roman"/>
      <w:sz w:val="24"/>
      <w:szCs w:val="24"/>
      <w:lang w:eastAsia="en-GB"/>
    </w:rPr>
  </w:style>
  <w:style w:type="paragraph" w:customStyle="1" w:styleId="LetteredList">
    <w:name w:val="Lettered List"/>
    <w:basedOn w:val="Normal"/>
    <w:rsid w:val="007F1FED"/>
    <w:pPr>
      <w:numPr>
        <w:numId w:val="23"/>
      </w:numPr>
      <w:spacing w:after="200" w:line="276" w:lineRule="auto"/>
      <w:ind w:left="681" w:hanging="454"/>
      <w:jc w:val="left"/>
    </w:pPr>
    <w:rPr>
      <w:color w:val="000000"/>
      <w:szCs w:val="20"/>
      <w:lang w:val="en-GB" w:eastAsia="en-GB"/>
    </w:rPr>
  </w:style>
  <w:style w:type="character" w:customStyle="1" w:styleId="BodyTextChar">
    <w:name w:val="Body Text Char"/>
    <w:aliases w:val="Corps Char"/>
    <w:basedOn w:val="DefaultParagraphFont"/>
    <w:link w:val="BodyText"/>
    <w:rsid w:val="009E291C"/>
    <w:rPr>
      <w:rFonts w:ascii="Arial" w:hAnsi="Arial" w:cs="Arial"/>
      <w:iCs/>
      <w:sz w:val="21"/>
      <w:szCs w:val="21"/>
      <w:lang w:val="en-GB"/>
    </w:rPr>
  </w:style>
  <w:style w:type="character" w:customStyle="1" w:styleId="ListParagraphChar">
    <w:name w:val="List Paragraph Char"/>
    <w:aliases w:val="Titulo 4 Char,TCI Cursive Char,Project Profile name Char,List Paragraph1 Char,Table/Figure Heading Char,List Paragraph (numbered (a)) Char,Citation List Char,ANNEX Char,List Paragraph 1 Char,Akapit z listą BS Char,Bullets Char"/>
    <w:basedOn w:val="DefaultParagraphFont"/>
    <w:link w:val="ListParagraph"/>
    <w:uiPriority w:val="34"/>
    <w:rsid w:val="00004975"/>
    <w:rPr>
      <w:rFonts w:ascii="Arial" w:hAnsi="Arial" w:cs="Arial"/>
      <w:sz w:val="21"/>
      <w:szCs w:val="21"/>
      <w:lang w:val="en-GB"/>
    </w:rPr>
  </w:style>
  <w:style w:type="character" w:customStyle="1" w:styleId="Mentionnonrsolue1">
    <w:name w:val="Mention non résolue1"/>
    <w:basedOn w:val="DefaultParagraphFont"/>
    <w:uiPriority w:val="99"/>
    <w:semiHidden/>
    <w:unhideWhenUsed/>
    <w:rsid w:val="00E42B08"/>
    <w:rPr>
      <w:color w:val="605E5C"/>
      <w:shd w:val="clear" w:color="auto" w:fill="E1DFDD"/>
    </w:rPr>
  </w:style>
  <w:style w:type="character" w:customStyle="1" w:styleId="ipa">
    <w:name w:val="ipa"/>
    <w:basedOn w:val="DefaultParagraphFont"/>
    <w:rsid w:val="00C107F6"/>
  </w:style>
  <w:style w:type="character" w:styleId="IntenseEmphasis">
    <w:name w:val="Intense Emphasis"/>
    <w:basedOn w:val="DefaultParagraphFont"/>
    <w:uiPriority w:val="21"/>
    <w:rsid w:val="00646B4F"/>
    <w:rPr>
      <w:i/>
      <w:iCs/>
      <w:color w:val="4F81BD" w:themeColor="accent1"/>
    </w:rPr>
  </w:style>
  <w:style w:type="character" w:customStyle="1" w:styleId="HeaderChar">
    <w:name w:val="Header Char"/>
    <w:aliases w:val="En-tête client Char"/>
    <w:basedOn w:val="DefaultParagraphFont"/>
    <w:link w:val="Header"/>
    <w:uiPriority w:val="99"/>
    <w:rsid w:val="003B59D4"/>
    <w:rPr>
      <w:rFonts w:ascii="Arial Narrow" w:hAnsi="Arial Narrow" w:cs="Arial"/>
      <w:sz w:val="18"/>
      <w:szCs w:val="18"/>
    </w:rPr>
  </w:style>
  <w:style w:type="character" w:customStyle="1" w:styleId="FooterChar">
    <w:name w:val="Footer Char"/>
    <w:basedOn w:val="DefaultParagraphFont"/>
    <w:link w:val="Footer"/>
    <w:uiPriority w:val="99"/>
    <w:rsid w:val="003B59D4"/>
    <w:rPr>
      <w:rFonts w:ascii="Arial Narrow" w:hAnsi="Arial Narrow"/>
      <w:bCs/>
      <w:iCs/>
      <w:color w:val="969696"/>
      <w:sz w:val="16"/>
      <w:szCs w:val="16"/>
    </w:rPr>
  </w:style>
  <w:style w:type="paragraph" w:customStyle="1" w:styleId="Puce2">
    <w:name w:val="Puce 2"/>
    <w:basedOn w:val="ListParagraph"/>
    <w:link w:val="Puce2Car"/>
    <w:rsid w:val="003B59D4"/>
    <w:pPr>
      <w:keepLines w:val="0"/>
      <w:numPr>
        <w:numId w:val="26"/>
      </w:numPr>
      <w:tabs>
        <w:tab w:val="clear" w:pos="1418"/>
        <w:tab w:val="clear" w:pos="1560"/>
      </w:tabs>
      <w:spacing w:after="120" w:line="264" w:lineRule="auto"/>
      <w:ind w:left="1701"/>
      <w:jc w:val="both"/>
    </w:pPr>
    <w:rPr>
      <w:rFonts w:asciiTheme="minorHAnsi" w:eastAsiaTheme="minorHAnsi" w:hAnsiTheme="minorHAnsi" w:cstheme="minorBidi"/>
      <w:sz w:val="22"/>
      <w:szCs w:val="22"/>
      <w:lang w:eastAsia="en-US"/>
    </w:rPr>
  </w:style>
  <w:style w:type="character" w:customStyle="1" w:styleId="Puce1Car">
    <w:name w:val="Puce 1 Car"/>
    <w:basedOn w:val="ListParagraphChar"/>
    <w:link w:val="Puce1"/>
    <w:rsid w:val="003B59D4"/>
    <w:rPr>
      <w:rFonts w:ascii="Arial" w:hAnsi="Arial" w:cs="Arial"/>
      <w:sz w:val="22"/>
      <w:szCs w:val="22"/>
      <w:lang w:val="en-GB"/>
    </w:rPr>
  </w:style>
  <w:style w:type="character" w:customStyle="1" w:styleId="Puce2Car">
    <w:name w:val="Puce 2 Car"/>
    <w:basedOn w:val="ListParagraphChar"/>
    <w:link w:val="Puce2"/>
    <w:rsid w:val="003B59D4"/>
    <w:rPr>
      <w:rFonts w:asciiTheme="minorHAnsi" w:eastAsiaTheme="minorHAnsi" w:hAnsiTheme="minorHAnsi" w:cstheme="minorBidi"/>
      <w:sz w:val="22"/>
      <w:szCs w:val="22"/>
      <w:lang w:val="en-GB" w:eastAsia="en-US"/>
    </w:rPr>
  </w:style>
  <w:style w:type="paragraph" w:customStyle="1" w:styleId="figure0">
    <w:name w:val="figure"/>
    <w:basedOn w:val="Normal"/>
    <w:link w:val="figureCar"/>
    <w:rsid w:val="003B59D4"/>
    <w:pPr>
      <w:spacing w:after="200" w:line="276" w:lineRule="auto"/>
      <w:ind w:left="0"/>
      <w:jc w:val="center"/>
    </w:pPr>
    <w:rPr>
      <w:rFonts w:asciiTheme="minorHAnsi" w:eastAsiaTheme="minorHAnsi" w:hAnsiTheme="minorHAnsi" w:cstheme="minorBidi"/>
      <w:sz w:val="22"/>
      <w:lang w:val="en-GB" w:eastAsia="en-US"/>
    </w:rPr>
  </w:style>
  <w:style w:type="character" w:customStyle="1" w:styleId="figureCar">
    <w:name w:val="figure Car"/>
    <w:basedOn w:val="DefaultParagraphFont"/>
    <w:link w:val="figure0"/>
    <w:rsid w:val="003B59D4"/>
    <w:rPr>
      <w:rFonts w:asciiTheme="minorHAnsi" w:eastAsiaTheme="minorHAnsi" w:hAnsiTheme="minorHAnsi" w:cstheme="minorBidi"/>
      <w:sz w:val="22"/>
      <w:szCs w:val="22"/>
      <w:lang w:val="en-GB" w:eastAsia="en-US"/>
    </w:rPr>
  </w:style>
  <w:style w:type="paragraph" w:customStyle="1" w:styleId="TableofContents">
    <w:name w:val="Table of Contents"/>
    <w:basedOn w:val="TOC1"/>
    <w:link w:val="TableofContentsChar"/>
    <w:rsid w:val="007B59B1"/>
    <w:pPr>
      <w:tabs>
        <w:tab w:val="left" w:pos="660"/>
        <w:tab w:val="right" w:leader="dot" w:pos="9350"/>
      </w:tabs>
      <w:spacing w:line="259" w:lineRule="auto"/>
    </w:pPr>
    <w:rPr>
      <w:rFonts w:ascii="Verdana" w:eastAsiaTheme="minorHAnsi" w:hAnsi="Verdana"/>
      <w:i/>
      <w:noProof/>
      <w:sz w:val="18"/>
      <w:lang w:val="en-GB" w:eastAsia="en-US"/>
    </w:rPr>
  </w:style>
  <w:style w:type="character" w:customStyle="1" w:styleId="TableofContentsChar">
    <w:name w:val="Table of Contents Char"/>
    <w:basedOn w:val="DefaultParagraphFont"/>
    <w:link w:val="TableofContents"/>
    <w:rsid w:val="007B59B1"/>
    <w:rPr>
      <w:rFonts w:ascii="Verdana" w:eastAsiaTheme="minorHAnsi" w:hAnsi="Verdana" w:cstheme="minorHAnsi"/>
      <w:b/>
      <w:bCs/>
      <w:i/>
      <w:caps/>
      <w:noProof/>
      <w:sz w:val="18"/>
      <w:lang w:val="en-GB" w:eastAsia="en-US"/>
    </w:rPr>
  </w:style>
  <w:style w:type="character" w:customStyle="1" w:styleId="Heading1Char">
    <w:name w:val="Heading 1 Char"/>
    <w:basedOn w:val="DefaultParagraphFont"/>
    <w:link w:val="Heading1"/>
    <w:rsid w:val="00512136"/>
    <w:rPr>
      <w:rFonts w:ascii="Arial Narrow" w:hAnsi="Arial Narrow" w:cs="Arial"/>
      <w:b/>
      <w:bCs/>
      <w:color w:val="000000" w:themeColor="text1"/>
      <w:sz w:val="32"/>
      <w:szCs w:val="32"/>
      <w:shd w:val="clear" w:color="auto" w:fill="FFFFFF" w:themeFill="background1"/>
      <w:lang w:val="en-GB"/>
    </w:rPr>
  </w:style>
  <w:style w:type="character" w:customStyle="1" w:styleId="Heading2Char">
    <w:name w:val="Heading 2 Char"/>
    <w:basedOn w:val="DefaultParagraphFont"/>
    <w:link w:val="Heading2"/>
    <w:rsid w:val="00512136"/>
    <w:rPr>
      <w:rFonts w:ascii="Arial Narrow" w:hAnsi="Arial Narrow" w:cs="Arial"/>
      <w:b/>
      <w:bCs/>
      <w:sz w:val="28"/>
      <w:szCs w:val="28"/>
      <w:lang w:val="en-GB"/>
    </w:rPr>
  </w:style>
  <w:style w:type="character" w:customStyle="1" w:styleId="Heading3Char">
    <w:name w:val="Heading 3 Char"/>
    <w:basedOn w:val="DefaultParagraphFont"/>
    <w:link w:val="Heading3"/>
    <w:uiPriority w:val="9"/>
    <w:rsid w:val="007B59B1"/>
    <w:rPr>
      <w:rFonts w:ascii="Arial Narrow" w:hAnsi="Arial Narrow"/>
      <w:b/>
      <w:sz w:val="26"/>
      <w:szCs w:val="26"/>
      <w:lang w:val="en-GB"/>
    </w:rPr>
  </w:style>
  <w:style w:type="character" w:customStyle="1" w:styleId="Heading4Char">
    <w:name w:val="Heading 4 Char"/>
    <w:basedOn w:val="DefaultParagraphFont"/>
    <w:link w:val="Heading4"/>
    <w:uiPriority w:val="9"/>
    <w:rsid w:val="007B59B1"/>
    <w:rPr>
      <w:rFonts w:ascii="Arial Narrow" w:hAnsi="Arial Narrow"/>
      <w:b/>
      <w:iCs/>
      <w:sz w:val="24"/>
      <w:szCs w:val="22"/>
      <w:lang w:val="en-GB"/>
    </w:rPr>
  </w:style>
  <w:style w:type="character" w:customStyle="1" w:styleId="Heading5Char">
    <w:name w:val="Heading 5 Char"/>
    <w:basedOn w:val="DefaultParagraphFont"/>
    <w:link w:val="Heading5"/>
    <w:uiPriority w:val="9"/>
    <w:rsid w:val="007B59B1"/>
    <w:rPr>
      <w:rFonts w:ascii="Arial Narrow" w:hAnsi="Arial Narrow" w:cs="Arial"/>
      <w:b/>
      <w:bCs/>
      <w:i/>
      <w:sz w:val="23"/>
      <w:szCs w:val="23"/>
      <w:lang w:val="en-GB"/>
    </w:rPr>
  </w:style>
  <w:style w:type="character" w:customStyle="1" w:styleId="Heading6Char">
    <w:name w:val="Heading 6 Char"/>
    <w:basedOn w:val="DefaultParagraphFont"/>
    <w:link w:val="Heading6"/>
    <w:uiPriority w:val="9"/>
    <w:rsid w:val="007B59B1"/>
    <w:rPr>
      <w:rFonts w:ascii="Arial" w:hAnsi="Arial"/>
      <w:b/>
      <w:sz w:val="24"/>
      <w:szCs w:val="24"/>
    </w:rPr>
  </w:style>
  <w:style w:type="character" w:customStyle="1" w:styleId="Heading7Char">
    <w:name w:val="Heading 7 Char"/>
    <w:basedOn w:val="DefaultParagraphFont"/>
    <w:link w:val="Heading7"/>
    <w:uiPriority w:val="9"/>
    <w:rsid w:val="007B59B1"/>
    <w:rPr>
      <w:rFonts w:ascii="Arial" w:hAnsi="Arial"/>
      <w:sz w:val="24"/>
      <w:szCs w:val="22"/>
    </w:rPr>
  </w:style>
  <w:style w:type="character" w:customStyle="1" w:styleId="Heading8Char">
    <w:name w:val="Heading 8 Char"/>
    <w:basedOn w:val="DefaultParagraphFont"/>
    <w:link w:val="Heading8"/>
    <w:uiPriority w:val="9"/>
    <w:rsid w:val="007B59B1"/>
    <w:rPr>
      <w:rFonts w:ascii="Arial" w:hAnsi="Arial"/>
      <w:i/>
      <w:sz w:val="24"/>
      <w:szCs w:val="22"/>
    </w:rPr>
  </w:style>
  <w:style w:type="character" w:customStyle="1" w:styleId="Heading9Char">
    <w:name w:val="Heading 9 Char"/>
    <w:basedOn w:val="DefaultParagraphFont"/>
    <w:link w:val="Heading9"/>
    <w:uiPriority w:val="9"/>
    <w:rsid w:val="007B59B1"/>
    <w:rPr>
      <w:rFonts w:ascii="Arial" w:hAnsi="Arial"/>
      <w:b/>
      <w:i/>
      <w:sz w:val="18"/>
      <w:szCs w:val="22"/>
    </w:rPr>
  </w:style>
  <w:style w:type="paragraph" w:customStyle="1" w:styleId="gmail-m-3718455913599249612msolistparagraph">
    <w:name w:val="gmail-m_-3718455913599249612msolistparagraph"/>
    <w:basedOn w:val="Normal"/>
    <w:rsid w:val="007B59B1"/>
    <w:pPr>
      <w:spacing w:before="100" w:beforeAutospacing="1" w:after="100" w:afterAutospacing="1"/>
      <w:ind w:left="0"/>
      <w:jc w:val="left"/>
    </w:pPr>
    <w:rPr>
      <w:rFonts w:ascii="Calibri" w:eastAsiaTheme="minorHAnsi" w:hAnsi="Calibri" w:cs="Calibri"/>
      <w:sz w:val="22"/>
    </w:rPr>
  </w:style>
  <w:style w:type="character" w:customStyle="1" w:styleId="BodyText2Char">
    <w:name w:val="Body Text 2 Char"/>
    <w:basedOn w:val="DefaultParagraphFont"/>
    <w:link w:val="BodyText2"/>
    <w:uiPriority w:val="99"/>
    <w:semiHidden/>
    <w:rsid w:val="007B59B1"/>
    <w:rPr>
      <w:rFonts w:ascii="Book Antiqua" w:hAnsi="Book Antiqua"/>
      <w:sz w:val="24"/>
      <w:szCs w:val="22"/>
    </w:rPr>
  </w:style>
  <w:style w:type="character" w:customStyle="1" w:styleId="BodyText3Char">
    <w:name w:val="Body Text 3 Char"/>
    <w:basedOn w:val="DefaultParagraphFont"/>
    <w:link w:val="BodyText3"/>
    <w:uiPriority w:val="99"/>
    <w:semiHidden/>
    <w:rsid w:val="007B59B1"/>
    <w:rPr>
      <w:rFonts w:ascii="Arial" w:hAnsi="Arial" w:cs="Arial"/>
      <w:sz w:val="22"/>
      <w:szCs w:val="22"/>
    </w:rPr>
  </w:style>
  <w:style w:type="paragraph" w:styleId="TOCHeading">
    <w:name w:val="TOC Heading"/>
    <w:basedOn w:val="Heading1"/>
    <w:next w:val="Normal"/>
    <w:uiPriority w:val="39"/>
    <w:unhideWhenUsed/>
    <w:rsid w:val="007B59B1"/>
    <w:pPr>
      <w:keepLines/>
      <w:numPr>
        <w:numId w:val="0"/>
      </w:numPr>
      <w:shd w:val="clear" w:color="auto" w:fill="auto"/>
      <w:spacing w:before="240" w:after="0" w:line="259" w:lineRule="auto"/>
      <w:outlineLvl w:val="9"/>
    </w:pPr>
    <w:rPr>
      <w:rFonts w:asciiTheme="majorHAnsi" w:eastAsiaTheme="majorEastAsia" w:hAnsiTheme="majorHAnsi" w:cstheme="majorBidi"/>
      <w:b w:val="0"/>
      <w:bCs w:val="0"/>
      <w:color w:val="365F91" w:themeColor="accent1" w:themeShade="BF"/>
      <w:lang w:val="en-US" w:eastAsia="en-US"/>
    </w:rPr>
  </w:style>
  <w:style w:type="character" w:styleId="Strong">
    <w:name w:val="Strong"/>
    <w:basedOn w:val="DefaultParagraphFont"/>
    <w:uiPriority w:val="22"/>
    <w:rsid w:val="007B59B1"/>
    <w:rPr>
      <w:b/>
      <w:bCs/>
    </w:rPr>
  </w:style>
  <w:style w:type="paragraph" w:customStyle="1" w:styleId="CM1">
    <w:name w:val="CM1"/>
    <w:basedOn w:val="Normal"/>
    <w:next w:val="Normal"/>
    <w:uiPriority w:val="99"/>
    <w:rsid w:val="007B59B1"/>
    <w:pPr>
      <w:autoSpaceDE w:val="0"/>
      <w:autoSpaceDN w:val="0"/>
      <w:adjustRightInd w:val="0"/>
      <w:ind w:left="0"/>
      <w:jc w:val="left"/>
    </w:pPr>
    <w:rPr>
      <w:rFonts w:eastAsiaTheme="minorHAnsi"/>
      <w:szCs w:val="24"/>
      <w:lang w:val="en-US" w:eastAsia="en-US"/>
    </w:rPr>
  </w:style>
  <w:style w:type="paragraph" w:customStyle="1" w:styleId="CM3">
    <w:name w:val="CM3"/>
    <w:basedOn w:val="Normal"/>
    <w:next w:val="Normal"/>
    <w:uiPriority w:val="99"/>
    <w:rsid w:val="007B59B1"/>
    <w:pPr>
      <w:autoSpaceDE w:val="0"/>
      <w:autoSpaceDN w:val="0"/>
      <w:adjustRightInd w:val="0"/>
      <w:ind w:left="0"/>
      <w:jc w:val="left"/>
    </w:pPr>
    <w:rPr>
      <w:rFonts w:eastAsiaTheme="minorHAnsi"/>
      <w:szCs w:val="24"/>
      <w:lang w:val="en-US" w:eastAsia="en-US"/>
    </w:rPr>
  </w:style>
  <w:style w:type="character" w:customStyle="1" w:styleId="tlid-translation">
    <w:name w:val="tlid-translation"/>
    <w:basedOn w:val="DefaultParagraphFont"/>
    <w:rsid w:val="003F0DF7"/>
  </w:style>
  <w:style w:type="paragraph" w:customStyle="1" w:styleId="ListBulletNoSpace">
    <w:name w:val="List Bullet NoSpace"/>
    <w:basedOn w:val="ListBullet"/>
    <w:link w:val="ListBulletNoSpaceChar"/>
    <w:uiPriority w:val="4"/>
    <w:rsid w:val="00B8152A"/>
    <w:pPr>
      <w:numPr>
        <w:numId w:val="0"/>
      </w:numPr>
      <w:spacing w:after="0" w:line="270" w:lineRule="atLeast"/>
      <w:contextualSpacing w:val="0"/>
    </w:pPr>
    <w:rPr>
      <w:rFonts w:ascii="Arial" w:eastAsia="Times New Roman" w:hAnsi="Arial" w:cs="Arial"/>
      <w:sz w:val="20"/>
      <w:szCs w:val="20"/>
      <w:lang w:eastAsia="da-DK"/>
    </w:rPr>
  </w:style>
  <w:style w:type="character" w:customStyle="1" w:styleId="ListBulletNoSpaceChar">
    <w:name w:val="List Bullet NoSpace Char"/>
    <w:basedOn w:val="DefaultParagraphFont"/>
    <w:link w:val="ListBulletNoSpace"/>
    <w:uiPriority w:val="4"/>
    <w:locked/>
    <w:rsid w:val="00B8152A"/>
    <w:rPr>
      <w:rFonts w:ascii="Arial" w:hAnsi="Arial" w:cs="Arial"/>
      <w:lang w:val="en-GB" w:eastAsia="da-DK"/>
    </w:rPr>
  </w:style>
  <w:style w:type="paragraph" w:customStyle="1" w:styleId="CharCharCarCarCharCharCarCarCharCharCarCarCharCharCarCarCharCharCarCarCharCharCarCarCharCharCarCarCharCharCarCarCharCharCarCarCharCharCarCarCharCharCarCarCharCharCharChar1CharChar">
    <w:name w:val="Char Char Car Car Char Char Car Car Char Char Car Car Char Char Car Car Char Char Car Car Char Char Car Car Char Char Car Car Char Char Car Car Char Char Car Car Char Char Car Car Char Char Car Car Char Char Char Char1 Char Char"/>
    <w:basedOn w:val="Caption"/>
    <w:link w:val="FootnoteReference"/>
    <w:uiPriority w:val="99"/>
    <w:rsid w:val="00B8152A"/>
    <w:pPr>
      <w:keepLines w:val="0"/>
      <w:overflowPunct/>
      <w:autoSpaceDE/>
      <w:autoSpaceDN/>
      <w:adjustRightInd/>
      <w:spacing w:before="40" w:after="40"/>
      <w:ind w:left="0"/>
      <w:jc w:val="center"/>
      <w:textAlignment w:val="auto"/>
    </w:pPr>
    <w:rPr>
      <w:rFonts w:ascii="Times New Roman" w:hAnsi="Times New Roman"/>
      <w:b w:val="0"/>
      <w:i w:val="0"/>
      <w:sz w:val="20"/>
      <w:szCs w:val="20"/>
      <w:vertAlign w:val="superscript"/>
      <w:lang w:val="fr-FR" w:eastAsia="fr-FR"/>
    </w:rPr>
  </w:style>
  <w:style w:type="character" w:customStyle="1" w:styleId="fontstyle01">
    <w:name w:val="fontstyle01"/>
    <w:basedOn w:val="DefaultParagraphFont"/>
    <w:rsid w:val="00B8152A"/>
    <w:rPr>
      <w:rFonts w:ascii="Times New Roman" w:hAnsi="Times New Roman" w:cs="Times New Roman" w:hint="default"/>
      <w:b w:val="0"/>
      <w:bCs w:val="0"/>
      <w:i w:val="0"/>
      <w:iCs w:val="0"/>
      <w:color w:val="000000"/>
      <w:sz w:val="24"/>
      <w:szCs w:val="24"/>
    </w:rPr>
  </w:style>
  <w:style w:type="paragraph" w:styleId="ListBullet">
    <w:name w:val="List Bullet"/>
    <w:basedOn w:val="Normal"/>
    <w:uiPriority w:val="99"/>
    <w:unhideWhenUsed/>
    <w:rsid w:val="00B8152A"/>
    <w:pPr>
      <w:numPr>
        <w:numId w:val="27"/>
      </w:numPr>
      <w:spacing w:after="160" w:line="259" w:lineRule="auto"/>
      <w:contextualSpacing/>
      <w:jc w:val="left"/>
    </w:pPr>
    <w:rPr>
      <w:rFonts w:ascii="Verdana" w:eastAsiaTheme="minorHAnsi" w:hAnsi="Verdana" w:cstheme="minorBidi"/>
      <w:sz w:val="18"/>
      <w:lang w:val="en-GB" w:eastAsia="en-US"/>
    </w:rPr>
  </w:style>
  <w:style w:type="paragraph" w:customStyle="1" w:styleId="Default">
    <w:name w:val="Default"/>
    <w:rsid w:val="00B8152A"/>
    <w:pPr>
      <w:autoSpaceDE w:val="0"/>
      <w:autoSpaceDN w:val="0"/>
      <w:adjustRightInd w:val="0"/>
    </w:pPr>
    <w:rPr>
      <w:rFonts w:ascii="Calibri" w:eastAsiaTheme="minorHAnsi" w:hAnsi="Calibri" w:cs="Calibri"/>
      <w:color w:val="000000"/>
      <w:sz w:val="24"/>
      <w:szCs w:val="24"/>
      <w:lang w:val="en-US" w:eastAsia="en-US"/>
    </w:rPr>
  </w:style>
  <w:style w:type="character" w:customStyle="1" w:styleId="NoSpacingChar">
    <w:name w:val="No Spacing Char"/>
    <w:basedOn w:val="DefaultParagraphFont"/>
    <w:link w:val="NoSpacing"/>
    <w:uiPriority w:val="1"/>
    <w:rsid w:val="00B8152A"/>
    <w:rPr>
      <w:rFonts w:ascii="Arial" w:eastAsiaTheme="minorHAnsi" w:hAnsi="Arial" w:cs="Arial"/>
      <w:b/>
      <w:lang w:eastAsia="en-US"/>
    </w:rPr>
  </w:style>
  <w:style w:type="character" w:styleId="CommentReference">
    <w:name w:val="annotation reference"/>
    <w:basedOn w:val="DefaultParagraphFont"/>
    <w:uiPriority w:val="99"/>
    <w:semiHidden/>
    <w:unhideWhenUsed/>
    <w:rsid w:val="00B8152A"/>
    <w:rPr>
      <w:sz w:val="16"/>
      <w:szCs w:val="16"/>
    </w:rPr>
  </w:style>
  <w:style w:type="paragraph" w:styleId="CommentText">
    <w:name w:val="annotation text"/>
    <w:basedOn w:val="Normal"/>
    <w:link w:val="CommentTextChar"/>
    <w:uiPriority w:val="99"/>
    <w:semiHidden/>
    <w:unhideWhenUsed/>
    <w:rsid w:val="00B8152A"/>
    <w:pPr>
      <w:spacing w:after="160"/>
      <w:ind w:left="0"/>
      <w:jc w:val="left"/>
    </w:pPr>
    <w:rPr>
      <w:rFonts w:ascii="Verdana" w:eastAsiaTheme="minorHAnsi" w:hAnsi="Verdana" w:cstheme="minorBidi"/>
      <w:sz w:val="20"/>
      <w:szCs w:val="20"/>
      <w:lang w:val="en-GB" w:eastAsia="en-US"/>
    </w:rPr>
  </w:style>
  <w:style w:type="character" w:customStyle="1" w:styleId="CommentTextChar">
    <w:name w:val="Comment Text Char"/>
    <w:basedOn w:val="DefaultParagraphFont"/>
    <w:link w:val="CommentText"/>
    <w:uiPriority w:val="99"/>
    <w:semiHidden/>
    <w:rsid w:val="00B8152A"/>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semiHidden/>
    <w:unhideWhenUsed/>
    <w:rsid w:val="00D60F5B"/>
    <w:rPr>
      <w:b/>
      <w:bCs/>
    </w:rPr>
  </w:style>
  <w:style w:type="character" w:customStyle="1" w:styleId="CommentSubjectChar">
    <w:name w:val="Comment Subject Char"/>
    <w:basedOn w:val="CommentTextChar"/>
    <w:link w:val="CommentSubject"/>
    <w:uiPriority w:val="99"/>
    <w:semiHidden/>
    <w:rsid w:val="00D60F5B"/>
    <w:rPr>
      <w:rFonts w:ascii="Verdana" w:eastAsiaTheme="minorHAnsi" w:hAnsi="Verdana" w:cstheme="minorBidi"/>
      <w:b/>
      <w:bCs/>
      <w:lang w:val="en-GB" w:eastAsia="en-US"/>
    </w:rPr>
  </w:style>
  <w:style w:type="character" w:customStyle="1" w:styleId="FootnoteTextChar1">
    <w:name w:val="Footnote Text Char1"/>
    <w:aliases w:val="fn Char,ADB Char,single space Char,FOOTNOTES Char,Geneva 9 Char,Font: Geneva 9 Char,Boston 10 Char,f Char,Footnote Text Char Char Char Char Char,Footnote Text Char Char Char Char1,footnote text Char,DNV-FT Char,Footnote Char,ft Char"/>
    <w:uiPriority w:val="99"/>
    <w:locked/>
    <w:rsid w:val="00D60F5B"/>
    <w:rPr>
      <w:rFonts w:ascii="Arial" w:hAnsi="Arial" w:cs="Arial"/>
      <w:sz w:val="16"/>
      <w:szCs w:val="16"/>
      <w:lang w:val="da-DK" w:eastAsia="da-DK"/>
    </w:rPr>
  </w:style>
  <w:style w:type="character" w:customStyle="1" w:styleId="BodyTextChar2">
    <w:name w:val="Body Text Char2"/>
    <w:aliases w:val="Body Text Char3 Char Char,Body Text Char2 Char Char Char,Body Text Char1 Char Char Char Char,Body Text Char Char Char Char Char Char,Body Text Char Char1 Char Char Char,Body Text Char2 Char Char Char Char Char Char Char,Body Char,b Char"/>
    <w:basedOn w:val="DefaultParagraphFont"/>
    <w:uiPriority w:val="99"/>
    <w:rsid w:val="00D60F5B"/>
    <w:rPr>
      <w:rFonts w:ascii="Arial" w:eastAsia="Arial" w:hAnsi="Arial"/>
    </w:rPr>
  </w:style>
  <w:style w:type="character" w:customStyle="1" w:styleId="NormalWebChar">
    <w:name w:val="Normal (Web) Char"/>
    <w:link w:val="NormalWeb"/>
    <w:uiPriority w:val="99"/>
    <w:rsid w:val="00D60F5B"/>
    <w:rPr>
      <w:rFonts w:ascii="Arial" w:hAnsi="Arial" w:cs="Arial"/>
      <w:color w:val="000000"/>
      <w:sz w:val="22"/>
      <w:szCs w:val="22"/>
    </w:rPr>
  </w:style>
  <w:style w:type="table" w:customStyle="1" w:styleId="TableGrid10">
    <w:name w:val="Table Grid1"/>
    <w:basedOn w:val="TableNormal"/>
    <w:next w:val="TableGrid"/>
    <w:uiPriority w:val="39"/>
    <w:rsid w:val="00D60F5B"/>
    <w:rPr>
      <w:rFonts w:eastAsiaTheme="minorHAnsi"/>
      <w:sz w:val="23"/>
      <w:szCs w:val="23"/>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D60F5B"/>
    <w:rPr>
      <w:color w:val="000000"/>
      <w:sz w:val="22"/>
      <w:szCs w:val="22"/>
    </w:rPr>
  </w:style>
  <w:style w:type="paragraph" w:customStyle="1" w:styleId="NumberedParagraph">
    <w:name w:val="Numbered Paragraph"/>
    <w:basedOn w:val="Normal"/>
    <w:link w:val="NumberedParagraphChar"/>
    <w:uiPriority w:val="1"/>
    <w:rsid w:val="00D60F5B"/>
    <w:pPr>
      <w:spacing w:before="120" w:after="120"/>
      <w:ind w:left="0"/>
    </w:pPr>
    <w:rPr>
      <w:rFonts w:ascii="Tahoma" w:hAnsi="Tahoma"/>
      <w:sz w:val="20"/>
      <w:lang w:val="en-GB" w:eastAsia="en-GB"/>
    </w:rPr>
  </w:style>
  <w:style w:type="character" w:customStyle="1" w:styleId="NumberedParagraphChar">
    <w:name w:val="Numbered Paragraph Char"/>
    <w:link w:val="NumberedParagraph"/>
    <w:uiPriority w:val="1"/>
    <w:rsid w:val="00D60F5B"/>
    <w:rPr>
      <w:rFonts w:ascii="Tahoma" w:hAnsi="Tahoma"/>
      <w:szCs w:val="22"/>
      <w:lang w:val="en-GB" w:eastAsia="en-GB"/>
    </w:rPr>
  </w:style>
  <w:style w:type="table" w:customStyle="1" w:styleId="TableGrid20">
    <w:name w:val="Table Grid2"/>
    <w:basedOn w:val="TableNormal"/>
    <w:next w:val="TableGrid"/>
    <w:uiPriority w:val="59"/>
    <w:rsid w:val="00D60F5B"/>
    <w:rPr>
      <w:rFonts w:asciiTheme="minorHAnsi" w:eastAsiaTheme="minorHAnsi" w:hAnsiTheme="minorHAnsi" w:cstheme="minorBidi"/>
      <w:sz w:val="22"/>
      <w:szCs w:val="22"/>
      <w:lang w:val="sq-A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laration">
    <w:name w:val="declaration"/>
    <w:basedOn w:val="DefaultParagraphFont"/>
    <w:rsid w:val="003171F1"/>
  </w:style>
  <w:style w:type="paragraph" w:customStyle="1" w:styleId="Puces1">
    <w:name w:val="Puces 1"/>
    <w:qFormat/>
    <w:rsid w:val="00084355"/>
    <w:pPr>
      <w:keepLines/>
      <w:tabs>
        <w:tab w:val="left" w:pos="1560"/>
      </w:tabs>
      <w:spacing w:before="120" w:after="60"/>
      <w:ind w:left="1560" w:hanging="360"/>
      <w:jc w:val="both"/>
    </w:pPr>
    <w:rPr>
      <w:rFonts w:ascii="Arial" w:hAnsi="Arial" w:cs="Arial"/>
      <w:sz w:val="21"/>
      <w:szCs w:val="21"/>
      <w:lang w:val="en-GB"/>
    </w:rPr>
  </w:style>
  <w:style w:type="character" w:customStyle="1" w:styleId="hps">
    <w:name w:val="hps"/>
    <w:basedOn w:val="DefaultParagraphFont"/>
    <w:rsid w:val="00375A17"/>
  </w:style>
  <w:style w:type="character" w:customStyle="1" w:styleId="hgkelc">
    <w:name w:val="hgkelc"/>
    <w:basedOn w:val="DefaultParagraphFont"/>
    <w:rsid w:val="00E81F65"/>
  </w:style>
  <w:style w:type="paragraph" w:customStyle="1" w:styleId="gmail-m5769568004283428518tabtext">
    <w:name w:val="gmail-m_5769568004283428518tabtext"/>
    <w:basedOn w:val="Normal"/>
    <w:rsid w:val="00220EA0"/>
    <w:pPr>
      <w:spacing w:before="100" w:beforeAutospacing="1" w:after="100" w:afterAutospacing="1"/>
      <w:ind w:left="0"/>
      <w:jc w:val="left"/>
    </w:pPr>
    <w:rPr>
      <w:rFonts w:ascii="Calibri" w:eastAsiaTheme="minorHAnsi" w:hAnsi="Calibri" w:cs="Calibri"/>
      <w:sz w:val="22"/>
    </w:rPr>
  </w:style>
  <w:style w:type="paragraph" w:customStyle="1" w:styleId="ListTE">
    <w:name w:val="List TE"/>
    <w:basedOn w:val="Normal"/>
    <w:link w:val="ListTEChar"/>
    <w:qFormat/>
    <w:rsid w:val="00ED62ED"/>
    <w:pPr>
      <w:keepLines/>
      <w:numPr>
        <w:numId w:val="28"/>
      </w:numPr>
      <w:spacing w:after="40" w:line="260" w:lineRule="atLeast"/>
    </w:pPr>
    <w:rPr>
      <w:rFonts w:ascii="Arial" w:hAnsi="Arial"/>
      <w:sz w:val="21"/>
      <w:szCs w:val="24"/>
      <w:lang w:val="en-GB" w:eastAsia="en-US"/>
    </w:rPr>
  </w:style>
  <w:style w:type="character" w:customStyle="1" w:styleId="ListTEChar">
    <w:name w:val="List TE Char"/>
    <w:basedOn w:val="DefaultParagraphFont"/>
    <w:link w:val="ListTE"/>
    <w:rsid w:val="00ED62ED"/>
    <w:rPr>
      <w:rFonts w:ascii="Arial" w:hAnsi="Arial"/>
      <w:sz w:val="21"/>
      <w:szCs w:val="24"/>
      <w:lang w:val="en-GB" w:eastAsia="en-US"/>
    </w:rPr>
  </w:style>
  <w:style w:type="paragraph" w:customStyle="1" w:styleId="gmail-msolistparagraph">
    <w:name w:val="gmail-msolistparagraph"/>
    <w:basedOn w:val="Normal"/>
    <w:rsid w:val="007D794C"/>
    <w:pPr>
      <w:spacing w:before="100" w:beforeAutospacing="1" w:after="100" w:afterAutospacing="1"/>
      <w:ind w:left="0"/>
      <w:jc w:val="left"/>
    </w:pPr>
    <w:rPr>
      <w:rFonts w:ascii="Calibri" w:eastAsiaTheme="minorHAnsi" w:hAnsi="Calibri" w:cs="Calibri"/>
      <w:sz w:val="22"/>
    </w:rPr>
  </w:style>
  <w:style w:type="character" w:customStyle="1" w:styleId="FigureCharChar">
    <w:name w:val="Figure Char Char"/>
    <w:link w:val="Figure"/>
    <w:rsid w:val="00904BA3"/>
    <w:rPr>
      <w:rFonts w:ascii="Arial" w:hAnsi="Arial"/>
      <w:noProof/>
      <w:szCs w:val="22"/>
    </w:rPr>
  </w:style>
  <w:style w:type="paragraph" w:customStyle="1" w:styleId="TableText">
    <w:name w:val="Table Text"/>
    <w:basedOn w:val="Normal"/>
    <w:rsid w:val="004C3445"/>
    <w:pPr>
      <w:spacing w:before="60" w:after="60"/>
      <w:ind w:left="0"/>
      <w:jc w:val="left"/>
    </w:pPr>
    <w:rPr>
      <w:rFonts w:ascii="Arial" w:hAnsi="Arial" w:cs="Arial"/>
      <w:sz w:val="20"/>
      <w:szCs w:val="20"/>
      <w:lang w:val="en-GB" w:eastAsia="en-US"/>
    </w:rPr>
  </w:style>
  <w:style w:type="paragraph" w:customStyle="1" w:styleId="TableText0">
    <w:name w:val="Table_Text"/>
    <w:qFormat/>
    <w:rsid w:val="00496C43"/>
    <w:rPr>
      <w:rFonts w:ascii="Arial Narrow" w:hAnsi="Arial Narrow"/>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533">
      <w:bodyDiv w:val="1"/>
      <w:marLeft w:val="0"/>
      <w:marRight w:val="0"/>
      <w:marTop w:val="0"/>
      <w:marBottom w:val="0"/>
      <w:divBdr>
        <w:top w:val="none" w:sz="0" w:space="0" w:color="auto"/>
        <w:left w:val="none" w:sz="0" w:space="0" w:color="auto"/>
        <w:bottom w:val="none" w:sz="0" w:space="0" w:color="auto"/>
        <w:right w:val="none" w:sz="0" w:space="0" w:color="auto"/>
      </w:divBdr>
    </w:div>
    <w:div w:id="106389095">
      <w:bodyDiv w:val="1"/>
      <w:marLeft w:val="0"/>
      <w:marRight w:val="0"/>
      <w:marTop w:val="0"/>
      <w:marBottom w:val="0"/>
      <w:divBdr>
        <w:top w:val="none" w:sz="0" w:space="0" w:color="auto"/>
        <w:left w:val="none" w:sz="0" w:space="0" w:color="auto"/>
        <w:bottom w:val="none" w:sz="0" w:space="0" w:color="auto"/>
        <w:right w:val="none" w:sz="0" w:space="0" w:color="auto"/>
      </w:divBdr>
    </w:div>
    <w:div w:id="705762691">
      <w:bodyDiv w:val="1"/>
      <w:marLeft w:val="0"/>
      <w:marRight w:val="0"/>
      <w:marTop w:val="0"/>
      <w:marBottom w:val="0"/>
      <w:divBdr>
        <w:top w:val="none" w:sz="0" w:space="0" w:color="auto"/>
        <w:left w:val="none" w:sz="0" w:space="0" w:color="auto"/>
        <w:bottom w:val="none" w:sz="0" w:space="0" w:color="auto"/>
        <w:right w:val="none" w:sz="0" w:space="0" w:color="auto"/>
      </w:divBdr>
    </w:div>
    <w:div w:id="827982367">
      <w:bodyDiv w:val="1"/>
      <w:marLeft w:val="0"/>
      <w:marRight w:val="0"/>
      <w:marTop w:val="0"/>
      <w:marBottom w:val="0"/>
      <w:divBdr>
        <w:top w:val="none" w:sz="0" w:space="0" w:color="auto"/>
        <w:left w:val="none" w:sz="0" w:space="0" w:color="auto"/>
        <w:bottom w:val="none" w:sz="0" w:space="0" w:color="auto"/>
        <w:right w:val="none" w:sz="0" w:space="0" w:color="auto"/>
      </w:divBdr>
    </w:div>
    <w:div w:id="1166820280">
      <w:bodyDiv w:val="1"/>
      <w:marLeft w:val="0"/>
      <w:marRight w:val="0"/>
      <w:marTop w:val="0"/>
      <w:marBottom w:val="0"/>
      <w:divBdr>
        <w:top w:val="none" w:sz="0" w:space="0" w:color="auto"/>
        <w:left w:val="none" w:sz="0" w:space="0" w:color="auto"/>
        <w:bottom w:val="none" w:sz="0" w:space="0" w:color="auto"/>
        <w:right w:val="none" w:sz="0" w:space="0" w:color="auto"/>
      </w:divBdr>
    </w:div>
    <w:div w:id="1218782310">
      <w:bodyDiv w:val="1"/>
      <w:marLeft w:val="0"/>
      <w:marRight w:val="0"/>
      <w:marTop w:val="0"/>
      <w:marBottom w:val="0"/>
      <w:divBdr>
        <w:top w:val="none" w:sz="0" w:space="0" w:color="auto"/>
        <w:left w:val="none" w:sz="0" w:space="0" w:color="auto"/>
        <w:bottom w:val="none" w:sz="0" w:space="0" w:color="auto"/>
        <w:right w:val="none" w:sz="0" w:space="0" w:color="auto"/>
      </w:divBdr>
    </w:div>
    <w:div w:id="1221866303">
      <w:bodyDiv w:val="1"/>
      <w:marLeft w:val="0"/>
      <w:marRight w:val="0"/>
      <w:marTop w:val="0"/>
      <w:marBottom w:val="0"/>
      <w:divBdr>
        <w:top w:val="none" w:sz="0" w:space="0" w:color="auto"/>
        <w:left w:val="none" w:sz="0" w:space="0" w:color="auto"/>
        <w:bottom w:val="none" w:sz="0" w:space="0" w:color="auto"/>
        <w:right w:val="none" w:sz="0" w:space="0" w:color="auto"/>
      </w:divBdr>
    </w:div>
    <w:div w:id="1233153523">
      <w:bodyDiv w:val="1"/>
      <w:marLeft w:val="0"/>
      <w:marRight w:val="0"/>
      <w:marTop w:val="0"/>
      <w:marBottom w:val="0"/>
      <w:divBdr>
        <w:top w:val="none" w:sz="0" w:space="0" w:color="auto"/>
        <w:left w:val="none" w:sz="0" w:space="0" w:color="auto"/>
        <w:bottom w:val="none" w:sz="0" w:space="0" w:color="auto"/>
        <w:right w:val="none" w:sz="0" w:space="0" w:color="auto"/>
      </w:divBdr>
    </w:div>
    <w:div w:id="1329626511">
      <w:bodyDiv w:val="1"/>
      <w:marLeft w:val="0"/>
      <w:marRight w:val="0"/>
      <w:marTop w:val="0"/>
      <w:marBottom w:val="0"/>
      <w:divBdr>
        <w:top w:val="none" w:sz="0" w:space="0" w:color="auto"/>
        <w:left w:val="none" w:sz="0" w:space="0" w:color="auto"/>
        <w:bottom w:val="none" w:sz="0" w:space="0" w:color="auto"/>
        <w:right w:val="none" w:sz="0" w:space="0" w:color="auto"/>
      </w:divBdr>
    </w:div>
    <w:div w:id="1416319615">
      <w:bodyDiv w:val="1"/>
      <w:marLeft w:val="0"/>
      <w:marRight w:val="0"/>
      <w:marTop w:val="0"/>
      <w:marBottom w:val="0"/>
      <w:divBdr>
        <w:top w:val="none" w:sz="0" w:space="0" w:color="auto"/>
        <w:left w:val="none" w:sz="0" w:space="0" w:color="auto"/>
        <w:bottom w:val="none" w:sz="0" w:space="0" w:color="auto"/>
        <w:right w:val="none" w:sz="0" w:space="0" w:color="auto"/>
      </w:divBdr>
    </w:div>
    <w:div w:id="1746030778">
      <w:bodyDiv w:val="1"/>
      <w:marLeft w:val="0"/>
      <w:marRight w:val="0"/>
      <w:marTop w:val="0"/>
      <w:marBottom w:val="0"/>
      <w:divBdr>
        <w:top w:val="none" w:sz="0" w:space="0" w:color="auto"/>
        <w:left w:val="none" w:sz="0" w:space="0" w:color="auto"/>
        <w:bottom w:val="none" w:sz="0" w:space="0" w:color="auto"/>
        <w:right w:val="none" w:sz="0" w:space="0" w:color="auto"/>
      </w:divBdr>
    </w:div>
    <w:div w:id="17702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0.%20Pro\01.%20Alpage\j.%20qualit&#233;\b.%20template\Rapport%20Alpage%20en%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5289-27B5-4CFB-8EBF-DE28EBEA1E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A9E0A9-9D48-4031-B91C-62DC0182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Alpage en 2018</Template>
  <TotalTime>3</TotalTime>
  <Pages>6</Pages>
  <Words>1097</Words>
  <Characters>6253</Characters>
  <Application>Microsoft Office Word</Application>
  <DocSecurity>0</DocSecurity>
  <Lines>52</Lines>
  <Paragraphs>14</Paragraphs>
  <ScaleCrop>false</ScaleCrop>
  <HeadingPairs>
    <vt:vector size="6" baseType="variant">
      <vt:variant>
        <vt:lpstr>Titre</vt:lpstr>
      </vt:variant>
      <vt:variant>
        <vt:i4>1</vt:i4>
      </vt:variant>
      <vt:variant>
        <vt:lpstr>Titres</vt:lpstr>
      </vt:variant>
      <vt:variant>
        <vt:i4>11</vt:i4>
      </vt:variant>
      <vt:variant>
        <vt:lpstr>Title</vt:lpstr>
      </vt:variant>
      <vt:variant>
        <vt:i4>1</vt:i4>
      </vt:variant>
    </vt:vector>
  </HeadingPairs>
  <TitlesOfParts>
    <vt:vector size="13" baseType="lpstr">
      <vt:lpstr>Modèle de Rapport</vt:lpstr>
      <vt:lpstr>Project description</vt:lpstr>
      <vt:lpstr>    Context</vt:lpstr>
      <vt:lpstr>    Main characteristics</vt:lpstr>
      <vt:lpstr>    Design, construction and operation</vt:lpstr>
      <vt:lpstr>Compliance framework</vt:lpstr>
      <vt:lpstr>    Albanian legislation</vt:lpstr>
      <vt:lpstr>    EBRD's Environmental and social policy</vt:lpstr>
      <vt:lpstr>Environmental and social risks and mitigation measures</vt:lpstr>
      <vt:lpstr>    Environmental risks and mitigation measures</vt:lpstr>
      <vt:lpstr>    Social risks and mitigation measures</vt:lpstr>
      <vt:lpstr>Contact</vt:lpstr>
      <vt:lpstr>Modèle de Rapport</vt:lpstr>
    </vt:vector>
  </TitlesOfParts>
  <Company/>
  <LinksUpToDate>false</LinksUpToDate>
  <CharactersWithSpaces>7336</CharactersWithSpaces>
  <SharedDoc>false</SharedDoc>
  <HLinks>
    <vt:vector size="96" baseType="variant">
      <vt:variant>
        <vt:i4>1179708</vt:i4>
      </vt:variant>
      <vt:variant>
        <vt:i4>104</vt:i4>
      </vt:variant>
      <vt:variant>
        <vt:i4>0</vt:i4>
      </vt:variant>
      <vt:variant>
        <vt:i4>5</vt:i4>
      </vt:variant>
      <vt:variant>
        <vt:lpwstr/>
      </vt:variant>
      <vt:variant>
        <vt:lpwstr>_Toc208627440</vt:lpwstr>
      </vt:variant>
      <vt:variant>
        <vt:i4>1376316</vt:i4>
      </vt:variant>
      <vt:variant>
        <vt:i4>95</vt:i4>
      </vt:variant>
      <vt:variant>
        <vt:i4>0</vt:i4>
      </vt:variant>
      <vt:variant>
        <vt:i4>5</vt:i4>
      </vt:variant>
      <vt:variant>
        <vt:lpwstr/>
      </vt:variant>
      <vt:variant>
        <vt:lpwstr>_Toc208627439</vt:lpwstr>
      </vt:variant>
      <vt:variant>
        <vt:i4>1376316</vt:i4>
      </vt:variant>
      <vt:variant>
        <vt:i4>86</vt:i4>
      </vt:variant>
      <vt:variant>
        <vt:i4>0</vt:i4>
      </vt:variant>
      <vt:variant>
        <vt:i4>5</vt:i4>
      </vt:variant>
      <vt:variant>
        <vt:lpwstr/>
      </vt:variant>
      <vt:variant>
        <vt:lpwstr>_Toc208627438</vt:lpwstr>
      </vt:variant>
      <vt:variant>
        <vt:i4>1376316</vt:i4>
      </vt:variant>
      <vt:variant>
        <vt:i4>77</vt:i4>
      </vt:variant>
      <vt:variant>
        <vt:i4>0</vt:i4>
      </vt:variant>
      <vt:variant>
        <vt:i4>5</vt:i4>
      </vt:variant>
      <vt:variant>
        <vt:lpwstr/>
      </vt:variant>
      <vt:variant>
        <vt:lpwstr>_Toc208627437</vt:lpwstr>
      </vt:variant>
      <vt:variant>
        <vt:i4>1376316</vt:i4>
      </vt:variant>
      <vt:variant>
        <vt:i4>71</vt:i4>
      </vt:variant>
      <vt:variant>
        <vt:i4>0</vt:i4>
      </vt:variant>
      <vt:variant>
        <vt:i4>5</vt:i4>
      </vt:variant>
      <vt:variant>
        <vt:lpwstr/>
      </vt:variant>
      <vt:variant>
        <vt:lpwstr>_Toc208627436</vt:lpwstr>
      </vt:variant>
      <vt:variant>
        <vt:i4>1376316</vt:i4>
      </vt:variant>
      <vt:variant>
        <vt:i4>65</vt:i4>
      </vt:variant>
      <vt:variant>
        <vt:i4>0</vt:i4>
      </vt:variant>
      <vt:variant>
        <vt:i4>5</vt:i4>
      </vt:variant>
      <vt:variant>
        <vt:lpwstr/>
      </vt:variant>
      <vt:variant>
        <vt:lpwstr>_Toc208627435</vt:lpwstr>
      </vt:variant>
      <vt:variant>
        <vt:i4>1376316</vt:i4>
      </vt:variant>
      <vt:variant>
        <vt:i4>59</vt:i4>
      </vt:variant>
      <vt:variant>
        <vt:i4>0</vt:i4>
      </vt:variant>
      <vt:variant>
        <vt:i4>5</vt:i4>
      </vt:variant>
      <vt:variant>
        <vt:lpwstr/>
      </vt:variant>
      <vt:variant>
        <vt:lpwstr>_Toc208627434</vt:lpwstr>
      </vt:variant>
      <vt:variant>
        <vt:i4>1376316</vt:i4>
      </vt:variant>
      <vt:variant>
        <vt:i4>53</vt:i4>
      </vt:variant>
      <vt:variant>
        <vt:i4>0</vt:i4>
      </vt:variant>
      <vt:variant>
        <vt:i4>5</vt:i4>
      </vt:variant>
      <vt:variant>
        <vt:lpwstr/>
      </vt:variant>
      <vt:variant>
        <vt:lpwstr>_Toc208627433</vt:lpwstr>
      </vt:variant>
      <vt:variant>
        <vt:i4>1376316</vt:i4>
      </vt:variant>
      <vt:variant>
        <vt:i4>47</vt:i4>
      </vt:variant>
      <vt:variant>
        <vt:i4>0</vt:i4>
      </vt:variant>
      <vt:variant>
        <vt:i4>5</vt:i4>
      </vt:variant>
      <vt:variant>
        <vt:lpwstr/>
      </vt:variant>
      <vt:variant>
        <vt:lpwstr>_Toc208627432</vt:lpwstr>
      </vt:variant>
      <vt:variant>
        <vt:i4>1376316</vt:i4>
      </vt:variant>
      <vt:variant>
        <vt:i4>41</vt:i4>
      </vt:variant>
      <vt:variant>
        <vt:i4>0</vt:i4>
      </vt:variant>
      <vt:variant>
        <vt:i4>5</vt:i4>
      </vt:variant>
      <vt:variant>
        <vt:lpwstr/>
      </vt:variant>
      <vt:variant>
        <vt:lpwstr>_Toc208627431</vt:lpwstr>
      </vt:variant>
      <vt:variant>
        <vt:i4>1376316</vt:i4>
      </vt:variant>
      <vt:variant>
        <vt:i4>35</vt:i4>
      </vt:variant>
      <vt:variant>
        <vt:i4>0</vt:i4>
      </vt:variant>
      <vt:variant>
        <vt:i4>5</vt:i4>
      </vt:variant>
      <vt:variant>
        <vt:lpwstr/>
      </vt:variant>
      <vt:variant>
        <vt:lpwstr>_Toc208627430</vt:lpwstr>
      </vt:variant>
      <vt:variant>
        <vt:i4>1310780</vt:i4>
      </vt:variant>
      <vt:variant>
        <vt:i4>29</vt:i4>
      </vt:variant>
      <vt:variant>
        <vt:i4>0</vt:i4>
      </vt:variant>
      <vt:variant>
        <vt:i4>5</vt:i4>
      </vt:variant>
      <vt:variant>
        <vt:lpwstr/>
      </vt:variant>
      <vt:variant>
        <vt:lpwstr>_Toc208627429</vt:lpwstr>
      </vt:variant>
      <vt:variant>
        <vt:i4>1310780</vt:i4>
      </vt:variant>
      <vt:variant>
        <vt:i4>23</vt:i4>
      </vt:variant>
      <vt:variant>
        <vt:i4>0</vt:i4>
      </vt:variant>
      <vt:variant>
        <vt:i4>5</vt:i4>
      </vt:variant>
      <vt:variant>
        <vt:lpwstr/>
      </vt:variant>
      <vt:variant>
        <vt:lpwstr>_Toc208627428</vt:lpwstr>
      </vt:variant>
      <vt:variant>
        <vt:i4>1310780</vt:i4>
      </vt:variant>
      <vt:variant>
        <vt:i4>17</vt:i4>
      </vt:variant>
      <vt:variant>
        <vt:i4>0</vt:i4>
      </vt:variant>
      <vt:variant>
        <vt:i4>5</vt:i4>
      </vt:variant>
      <vt:variant>
        <vt:lpwstr/>
      </vt:variant>
      <vt:variant>
        <vt:lpwstr>_Toc208627427</vt:lpwstr>
      </vt:variant>
      <vt:variant>
        <vt:i4>1310780</vt:i4>
      </vt:variant>
      <vt:variant>
        <vt:i4>11</vt:i4>
      </vt:variant>
      <vt:variant>
        <vt:i4>0</vt:i4>
      </vt:variant>
      <vt:variant>
        <vt:i4>5</vt:i4>
      </vt:variant>
      <vt:variant>
        <vt:lpwstr/>
      </vt:variant>
      <vt:variant>
        <vt:lpwstr>_Toc208627426</vt:lpwstr>
      </vt:variant>
      <vt:variant>
        <vt:i4>1310780</vt:i4>
      </vt:variant>
      <vt:variant>
        <vt:i4>5</vt:i4>
      </vt:variant>
      <vt:variant>
        <vt:i4>0</vt:i4>
      </vt:variant>
      <vt:variant>
        <vt:i4>5</vt:i4>
      </vt:variant>
      <vt:variant>
        <vt:lpwstr/>
      </vt:variant>
      <vt:variant>
        <vt:lpwstr>_Toc208627425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Rapport</dc:title>
  <dc:creator>Alpage</dc:creator>
  <cp:keywords>[EBRD]</cp:keywords>
  <cp:lastModifiedBy>Anni Kallfa</cp:lastModifiedBy>
  <cp:revision>3</cp:revision>
  <cp:lastPrinted>2020-08-11T11:05:00Z</cp:lastPrinted>
  <dcterms:created xsi:type="dcterms:W3CDTF">2020-11-09T13:53:00Z</dcterms:created>
  <dcterms:modified xsi:type="dcterms:W3CDTF">2020-11-09T14:00:00Z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788d0c78-083d-4936-a3f0-349308cf2890</vt:lpwstr>
  </property>
  <property fmtid="{D5CDD505-2E9C-101B-9397-08002B2CF9AE}" pid="3" name="bjSaver">
    <vt:lpwstr>+UN9TO0g2b4x7LlkXbi04s6A56LY5LkK</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